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DD" w:rsidRPr="009004C9" w:rsidRDefault="007814DD" w:rsidP="0050463F">
      <w:pPr>
        <w:tabs>
          <w:tab w:val="left" w:pos="490"/>
        </w:tabs>
        <w:spacing w:after="0" w:line="360" w:lineRule="auto"/>
        <w:ind w:right="140" w:firstLine="397"/>
        <w:jc w:val="center"/>
        <w:rPr>
          <w:rFonts w:ascii="Times New Roman" w:hAnsi="Times New Roman"/>
          <w:b/>
          <w:bCs/>
          <w:sz w:val="28"/>
          <w:szCs w:val="26"/>
        </w:rPr>
      </w:pPr>
      <w:r w:rsidRPr="009004C9">
        <w:rPr>
          <w:rFonts w:ascii="Times New Roman" w:hAnsi="Times New Roman"/>
          <w:b/>
          <w:bCs/>
          <w:sz w:val="28"/>
          <w:szCs w:val="26"/>
        </w:rPr>
        <w:t>ПОЯСНИТЕЛЬНАЯ ЗАПИСКА</w:t>
      </w:r>
    </w:p>
    <w:p w:rsidR="00AB3D35" w:rsidRPr="009004C9" w:rsidRDefault="00E20F2C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Р</w:t>
      </w:r>
      <w:r w:rsidR="00AB3D35" w:rsidRPr="009004C9">
        <w:rPr>
          <w:rFonts w:ascii="Times New Roman" w:hAnsi="Times New Roman"/>
          <w:sz w:val="28"/>
          <w:szCs w:val="28"/>
        </w:rPr>
        <w:t>абочая</w:t>
      </w:r>
      <w:r w:rsidR="007476C2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 xml:space="preserve"> программа</w:t>
      </w:r>
      <w:r w:rsidR="007476C2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 xml:space="preserve"> предусмотрена</w:t>
      </w:r>
      <w:r w:rsidR="007476C2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 xml:space="preserve"> для </w:t>
      </w:r>
      <w:r w:rsidR="00D864A2" w:rsidRPr="009004C9">
        <w:rPr>
          <w:rFonts w:ascii="Times New Roman" w:hAnsi="Times New Roman"/>
          <w:sz w:val="28"/>
          <w:szCs w:val="28"/>
        </w:rPr>
        <w:t xml:space="preserve">обучающихся  1 класса </w:t>
      </w:r>
      <w:r w:rsidR="0050463F" w:rsidRPr="0050463F">
        <w:rPr>
          <w:rFonts w:ascii="Times New Roman" w:eastAsia="Calibri" w:hAnsi="Times New Roman"/>
          <w:sz w:val="28"/>
          <w:szCs w:val="28"/>
        </w:rPr>
        <w:t>МКОУ «Казаковская основная общеобразовательная школа»</w:t>
      </w:r>
      <w:r w:rsidR="0050463F">
        <w:rPr>
          <w:rFonts w:eastAsia="Calibri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>составлена на основании специального Федерального Государственного Образовательного Стандарта для умственно отсталых детей и программы «Чтение», автор</w:t>
      </w:r>
      <w:r w:rsidR="00C75169" w:rsidRPr="009004C9">
        <w:rPr>
          <w:rFonts w:ascii="Times New Roman" w:hAnsi="Times New Roman"/>
          <w:sz w:val="28"/>
          <w:szCs w:val="28"/>
        </w:rPr>
        <w:t xml:space="preserve"> В.В.Воронкова,</w:t>
      </w:r>
      <w:r w:rsidR="00AB3D35" w:rsidRPr="009004C9">
        <w:rPr>
          <w:rFonts w:ascii="Times New Roman" w:hAnsi="Times New Roman"/>
          <w:sz w:val="28"/>
          <w:szCs w:val="28"/>
        </w:rPr>
        <w:t xml:space="preserve"> опубликованной</w:t>
      </w:r>
      <w:r w:rsidR="00901928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 xml:space="preserve"> в </w:t>
      </w:r>
      <w:r w:rsidR="00901928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</w:rPr>
        <w:t xml:space="preserve">сборнике «Программы   </w:t>
      </w:r>
      <w:r w:rsidR="00C75169" w:rsidRPr="009004C9">
        <w:rPr>
          <w:rFonts w:ascii="Times New Roman" w:hAnsi="Times New Roman"/>
          <w:sz w:val="28"/>
          <w:szCs w:val="28"/>
        </w:rPr>
        <w:t>специальных (коррекционных</w:t>
      </w:r>
      <w:r w:rsidR="00AB3D35" w:rsidRPr="009004C9">
        <w:rPr>
          <w:rFonts w:ascii="Times New Roman" w:hAnsi="Times New Roman"/>
          <w:sz w:val="28"/>
          <w:szCs w:val="28"/>
        </w:rPr>
        <w:t xml:space="preserve">) </w:t>
      </w:r>
      <w:r w:rsidR="00C75169" w:rsidRPr="009004C9">
        <w:rPr>
          <w:rFonts w:ascii="Times New Roman" w:hAnsi="Times New Roman"/>
          <w:sz w:val="28"/>
          <w:szCs w:val="28"/>
        </w:rPr>
        <w:t xml:space="preserve">образовательных  учреждений </w:t>
      </w:r>
      <w:r w:rsidR="00AB3D35" w:rsidRPr="009004C9">
        <w:rPr>
          <w:rFonts w:ascii="Times New Roman" w:hAnsi="Times New Roman"/>
          <w:sz w:val="28"/>
          <w:szCs w:val="28"/>
        </w:rPr>
        <w:t xml:space="preserve"> </w:t>
      </w:r>
      <w:r w:rsidR="00AB3D35" w:rsidRPr="009004C9">
        <w:rPr>
          <w:rFonts w:ascii="Times New Roman" w:hAnsi="Times New Roman"/>
          <w:sz w:val="28"/>
          <w:szCs w:val="28"/>
          <w:lang w:val="en-US"/>
        </w:rPr>
        <w:t>VIII</w:t>
      </w:r>
      <w:r w:rsidR="00AB3D35" w:rsidRPr="009004C9">
        <w:rPr>
          <w:rFonts w:ascii="Times New Roman" w:hAnsi="Times New Roman"/>
          <w:sz w:val="28"/>
          <w:szCs w:val="28"/>
        </w:rPr>
        <w:t xml:space="preserve"> вида.</w:t>
      </w:r>
      <w:r w:rsidR="0069201E" w:rsidRPr="009004C9">
        <w:rPr>
          <w:rFonts w:ascii="Times New Roman" w:hAnsi="Times New Roman"/>
          <w:sz w:val="28"/>
          <w:szCs w:val="28"/>
        </w:rPr>
        <w:t xml:space="preserve"> «0-4классы», под редакцией  И.М.Бгажноковой  – Москва «Просвещение»,2011. С.-238.</w:t>
      </w:r>
    </w:p>
    <w:p w:rsidR="007814DD" w:rsidRPr="009004C9" w:rsidRDefault="00AB3D35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 xml:space="preserve">   </w:t>
      </w:r>
      <w:r w:rsidR="007814DD" w:rsidRPr="009004C9">
        <w:rPr>
          <w:rFonts w:ascii="Times New Roman" w:hAnsi="Times New Roman"/>
          <w:sz w:val="28"/>
          <w:szCs w:val="28"/>
        </w:rPr>
        <w:t>Программа построена с уч</w:t>
      </w:r>
      <w:r w:rsidR="00FE51B3" w:rsidRPr="009004C9">
        <w:rPr>
          <w:rFonts w:ascii="Times New Roman" w:hAnsi="Times New Roman"/>
          <w:sz w:val="28"/>
          <w:szCs w:val="28"/>
        </w:rPr>
        <w:t xml:space="preserve">етом специфических особенностей </w:t>
      </w:r>
      <w:r w:rsidR="007814DD" w:rsidRPr="009004C9">
        <w:rPr>
          <w:rFonts w:ascii="Times New Roman" w:hAnsi="Times New Roman"/>
          <w:sz w:val="28"/>
          <w:szCs w:val="28"/>
        </w:rPr>
        <w:t>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B32251" w:rsidRPr="009004C9" w:rsidRDefault="00B32251" w:rsidP="0050463F">
      <w:pPr>
        <w:pStyle w:val="a5"/>
        <w:tabs>
          <w:tab w:val="left" w:pos="490"/>
        </w:tabs>
        <w:spacing w:before="0" w:beforeAutospacing="0" w:after="0" w:line="360" w:lineRule="auto"/>
        <w:ind w:firstLine="397"/>
        <w:jc w:val="both"/>
        <w:rPr>
          <w:sz w:val="28"/>
        </w:rPr>
      </w:pPr>
      <w:r w:rsidRPr="009004C9">
        <w:rPr>
          <w:b/>
          <w:iCs/>
          <w:sz w:val="28"/>
          <w:szCs w:val="27"/>
        </w:rPr>
        <w:t xml:space="preserve">Цель: </w:t>
      </w:r>
      <w:r w:rsidR="007476C2" w:rsidRPr="009004C9">
        <w:rPr>
          <w:iCs/>
          <w:sz w:val="28"/>
          <w:szCs w:val="27"/>
        </w:rPr>
        <w:t xml:space="preserve">Создание условий для </w:t>
      </w:r>
      <w:r w:rsidRPr="009004C9">
        <w:rPr>
          <w:b/>
          <w:i/>
          <w:iCs/>
          <w:sz w:val="28"/>
          <w:szCs w:val="27"/>
        </w:rPr>
        <w:t xml:space="preserve"> </w:t>
      </w:r>
      <w:r w:rsidR="007476C2" w:rsidRPr="009004C9">
        <w:rPr>
          <w:sz w:val="28"/>
          <w:szCs w:val="27"/>
        </w:rPr>
        <w:t>развития</w:t>
      </w:r>
      <w:r w:rsidRPr="009004C9">
        <w:rPr>
          <w:sz w:val="28"/>
          <w:szCs w:val="27"/>
        </w:rPr>
        <w:t xml:space="preserve"> устной и письменной речи, формирование практически значимых орфографических и пунктуационных навыков, воспитание интереса к родному языку. Элементарный курс чтения 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B32251" w:rsidRPr="009004C9" w:rsidRDefault="007476C2" w:rsidP="0050463F">
      <w:pPr>
        <w:pStyle w:val="a5"/>
        <w:tabs>
          <w:tab w:val="left" w:pos="490"/>
        </w:tabs>
        <w:spacing w:before="0" w:beforeAutospacing="0" w:after="0" w:line="360" w:lineRule="auto"/>
        <w:ind w:firstLine="397"/>
        <w:jc w:val="both"/>
        <w:rPr>
          <w:sz w:val="28"/>
        </w:rPr>
      </w:pPr>
      <w:r w:rsidRPr="009004C9">
        <w:rPr>
          <w:sz w:val="28"/>
          <w:szCs w:val="27"/>
        </w:rPr>
        <w:t xml:space="preserve"> О</w:t>
      </w:r>
      <w:r w:rsidR="00B32251" w:rsidRPr="009004C9">
        <w:rPr>
          <w:sz w:val="28"/>
          <w:szCs w:val="27"/>
        </w:rPr>
        <w:t>бучение чтению  носит элементарно-практический характер и направлено на решение следующих основных задач:</w:t>
      </w:r>
    </w:p>
    <w:p w:rsidR="00B32251" w:rsidRPr="009004C9" w:rsidRDefault="00B32251" w:rsidP="0050463F">
      <w:pPr>
        <w:pStyle w:val="a5"/>
        <w:tabs>
          <w:tab w:val="left" w:pos="490"/>
        </w:tabs>
        <w:spacing w:before="0" w:beforeAutospacing="0" w:after="0" w:line="360" w:lineRule="auto"/>
        <w:jc w:val="both"/>
        <w:rPr>
          <w:sz w:val="28"/>
        </w:rPr>
      </w:pPr>
      <w:r w:rsidRPr="009004C9">
        <w:rPr>
          <w:sz w:val="28"/>
          <w:szCs w:val="27"/>
        </w:rPr>
        <w:t>научить школьников правильно и осмысленно читать доступный их пониманию текст;</w:t>
      </w:r>
    </w:p>
    <w:p w:rsidR="0050463F" w:rsidRDefault="00B32251" w:rsidP="0050463F">
      <w:pPr>
        <w:pStyle w:val="a5"/>
        <w:tabs>
          <w:tab w:val="left" w:pos="490"/>
        </w:tabs>
        <w:spacing w:before="0" w:beforeAutospacing="0" w:after="0" w:line="360" w:lineRule="auto"/>
        <w:jc w:val="both"/>
        <w:rPr>
          <w:sz w:val="28"/>
        </w:rPr>
      </w:pPr>
      <w:r w:rsidRPr="009004C9">
        <w:rPr>
          <w:sz w:val="28"/>
          <w:szCs w:val="27"/>
        </w:rPr>
        <w:t>выработать достаточно прочные навыки грамотного чтения;</w:t>
      </w:r>
    </w:p>
    <w:p w:rsidR="00B32251" w:rsidRPr="009004C9" w:rsidRDefault="00B32251" w:rsidP="0050463F">
      <w:pPr>
        <w:pStyle w:val="a5"/>
        <w:tabs>
          <w:tab w:val="left" w:pos="490"/>
        </w:tabs>
        <w:spacing w:before="0" w:beforeAutospacing="0" w:after="0" w:line="360" w:lineRule="auto"/>
        <w:jc w:val="both"/>
        <w:rPr>
          <w:sz w:val="28"/>
        </w:rPr>
      </w:pPr>
      <w:r w:rsidRPr="009004C9">
        <w:rPr>
          <w:sz w:val="28"/>
          <w:szCs w:val="27"/>
        </w:rPr>
        <w:t>научить последовательно и правильно излагать свои мысли в устной и письменной форме;</w:t>
      </w:r>
    </w:p>
    <w:p w:rsidR="00B32251" w:rsidRPr="009004C9" w:rsidRDefault="00B32251" w:rsidP="0050463F">
      <w:pPr>
        <w:pStyle w:val="a5"/>
        <w:tabs>
          <w:tab w:val="left" w:pos="490"/>
        </w:tabs>
        <w:spacing w:before="0" w:beforeAutospacing="0" w:after="0" w:line="360" w:lineRule="auto"/>
        <w:jc w:val="both"/>
        <w:rPr>
          <w:sz w:val="28"/>
          <w:szCs w:val="27"/>
        </w:rPr>
      </w:pPr>
      <w:r w:rsidRPr="009004C9">
        <w:rPr>
          <w:sz w:val="28"/>
          <w:szCs w:val="27"/>
        </w:rPr>
        <w:t>повысить уровень общего развития</w:t>
      </w:r>
      <w:r w:rsidR="007476C2" w:rsidRPr="009004C9">
        <w:rPr>
          <w:sz w:val="28"/>
          <w:szCs w:val="27"/>
        </w:rPr>
        <w:t xml:space="preserve"> </w:t>
      </w:r>
      <w:r w:rsidR="00781282" w:rsidRPr="009004C9">
        <w:rPr>
          <w:sz w:val="28"/>
          <w:szCs w:val="27"/>
        </w:rPr>
        <w:t xml:space="preserve"> обучающихся.</w:t>
      </w:r>
    </w:p>
    <w:p w:rsidR="00781282" w:rsidRPr="009004C9" w:rsidRDefault="00781282" w:rsidP="0050463F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>Цель обучения реализуется через составляющие качества образования  (предметно – информационную, коммуникативно – деятельностную,  ценностно  – ориентационную).</w:t>
      </w:r>
    </w:p>
    <w:p w:rsidR="00781282" w:rsidRPr="009004C9" w:rsidRDefault="00781282" w:rsidP="0050463F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</w:p>
    <w:p w:rsidR="00781282" w:rsidRPr="009004C9" w:rsidRDefault="00781282" w:rsidP="0050463F">
      <w:pPr>
        <w:pStyle w:val="a6"/>
        <w:widowControl/>
        <w:numPr>
          <w:ilvl w:val="0"/>
          <w:numId w:val="9"/>
        </w:numPr>
        <w:suppressAutoHyphens/>
        <w:spacing w:before="0" w:line="360" w:lineRule="auto"/>
        <w:ind w:hanging="294"/>
        <w:jc w:val="both"/>
        <w:rPr>
          <w:b/>
        </w:rPr>
      </w:pPr>
      <w:r w:rsidRPr="009004C9">
        <w:rPr>
          <w:b/>
        </w:rPr>
        <w:lastRenderedPageBreak/>
        <w:t>Предметно - информационная:</w:t>
      </w:r>
    </w:p>
    <w:p w:rsidR="00781282" w:rsidRPr="009004C9" w:rsidRDefault="00781282" w:rsidP="0050463F">
      <w:pPr>
        <w:pStyle w:val="a6"/>
        <w:widowControl/>
        <w:suppressAutoHyphens/>
        <w:spacing w:before="0" w:line="360" w:lineRule="auto"/>
        <w:ind w:left="0" w:firstLine="397"/>
        <w:jc w:val="both"/>
        <w:rPr>
          <w:b/>
          <w:lang w:val="ru-RU"/>
        </w:rPr>
      </w:pPr>
      <w:r w:rsidRPr="009004C9">
        <w:rPr>
          <w:lang w:val="ru-RU"/>
        </w:rPr>
        <w:t xml:space="preserve">Основные </w:t>
      </w:r>
      <w:r w:rsidRPr="009004C9">
        <w:rPr>
          <w:b/>
          <w:lang w:val="ru-RU"/>
        </w:rPr>
        <w:t>цели добукварного периода:</w:t>
      </w:r>
    </w:p>
    <w:p w:rsidR="00781282" w:rsidRPr="009004C9" w:rsidRDefault="00781282" w:rsidP="0050463F">
      <w:pPr>
        <w:pStyle w:val="a6"/>
        <w:widowControl/>
        <w:suppressAutoHyphens/>
        <w:spacing w:before="0" w:line="360" w:lineRule="auto"/>
        <w:ind w:left="0" w:firstLine="0"/>
        <w:jc w:val="both"/>
        <w:rPr>
          <w:lang w:val="ru-RU"/>
        </w:rPr>
      </w:pPr>
      <w:r w:rsidRPr="009004C9">
        <w:rPr>
          <w:lang w:val="ru-RU"/>
        </w:rPr>
        <w:t>подготовить учащихся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 Коррекция имеющихся нарушений психофизического развития.</w:t>
      </w:r>
    </w:p>
    <w:p w:rsidR="00781282" w:rsidRPr="009004C9" w:rsidRDefault="00781282" w:rsidP="0050463F">
      <w:pPr>
        <w:pStyle w:val="a3"/>
        <w:spacing w:line="360" w:lineRule="auto"/>
        <w:ind w:left="0" w:firstLine="397"/>
        <w:jc w:val="both"/>
        <w:rPr>
          <w:b/>
          <w:sz w:val="28"/>
          <w:szCs w:val="28"/>
        </w:rPr>
      </w:pPr>
      <w:r w:rsidRPr="009004C9">
        <w:rPr>
          <w:sz w:val="28"/>
          <w:szCs w:val="28"/>
        </w:rPr>
        <w:t xml:space="preserve">Основные </w:t>
      </w:r>
      <w:r w:rsidRPr="009004C9">
        <w:rPr>
          <w:b/>
          <w:sz w:val="28"/>
          <w:szCs w:val="28"/>
        </w:rPr>
        <w:t>цели букварного периода:</w:t>
      </w:r>
    </w:p>
    <w:p w:rsidR="00781282" w:rsidRPr="009004C9" w:rsidRDefault="00781282" w:rsidP="0050463F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9004C9">
        <w:rPr>
          <w:sz w:val="28"/>
          <w:szCs w:val="28"/>
        </w:rPr>
        <w:t>формировать представления о звукобуквенном анализе и синтезе, как основе овладения чтением и письмом; корригировать фонематический слух, работу сенсомоторного аппарата, зрительного восприятия; воспитывать прилежность и усидчивость; прививать интереса к обучению.</w:t>
      </w:r>
    </w:p>
    <w:p w:rsidR="00E5491B" w:rsidRPr="009004C9" w:rsidRDefault="00E5491B" w:rsidP="0050463F">
      <w:pPr>
        <w:pStyle w:val="a6"/>
        <w:widowControl/>
        <w:numPr>
          <w:ilvl w:val="0"/>
          <w:numId w:val="9"/>
        </w:numPr>
        <w:suppressAutoHyphens/>
        <w:spacing w:before="0" w:line="360" w:lineRule="auto"/>
        <w:ind w:left="0" w:firstLine="425"/>
        <w:jc w:val="both"/>
        <w:rPr>
          <w:b/>
          <w:lang w:val="ru-RU"/>
        </w:rPr>
      </w:pPr>
      <w:r w:rsidRPr="009004C9">
        <w:rPr>
          <w:b/>
          <w:lang w:val="ru-RU"/>
        </w:rPr>
        <w:t>Коммуникативно – деятельностная:</w:t>
      </w:r>
    </w:p>
    <w:p w:rsidR="00E5491B" w:rsidRPr="009004C9" w:rsidRDefault="00781282" w:rsidP="0050463F">
      <w:pPr>
        <w:pStyle w:val="a6"/>
        <w:widowControl/>
        <w:suppressAutoHyphens/>
        <w:spacing w:before="0" w:line="360" w:lineRule="auto"/>
        <w:ind w:left="425" w:firstLine="0"/>
        <w:jc w:val="both"/>
        <w:rPr>
          <w:lang w:val="ru-RU"/>
        </w:rPr>
      </w:pPr>
      <w:r w:rsidRPr="009004C9">
        <w:rPr>
          <w:lang w:val="ru-RU"/>
        </w:rPr>
        <w:t>формирование умений и навы</w:t>
      </w:r>
      <w:r w:rsidR="00E5491B" w:rsidRPr="009004C9">
        <w:rPr>
          <w:lang w:val="ru-RU"/>
        </w:rPr>
        <w:t>ков различать звуки на слух и в</w:t>
      </w:r>
    </w:p>
    <w:p w:rsidR="00781282" w:rsidRPr="009004C9" w:rsidRDefault="00781282" w:rsidP="0050463F">
      <w:pPr>
        <w:pStyle w:val="a6"/>
        <w:widowControl/>
        <w:suppressAutoHyphens/>
        <w:spacing w:before="0" w:line="360" w:lineRule="auto"/>
        <w:ind w:left="0" w:firstLine="0"/>
        <w:jc w:val="both"/>
        <w:rPr>
          <w:b/>
          <w:lang w:val="ru-RU"/>
        </w:rPr>
      </w:pPr>
      <w:r w:rsidRPr="009004C9">
        <w:rPr>
          <w:lang w:val="ru-RU"/>
        </w:rPr>
        <w:t>произношении;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представлений о</w:t>
      </w:r>
      <w:r w:rsidR="00632758" w:rsidRPr="009004C9">
        <w:rPr>
          <w:rFonts w:ascii="Times New Roman" w:hAnsi="Times New Roman"/>
          <w:sz w:val="28"/>
          <w:szCs w:val="28"/>
        </w:rPr>
        <w:t>б</w:t>
      </w:r>
      <w:r w:rsidRPr="009004C9">
        <w:rPr>
          <w:rFonts w:ascii="Times New Roman" w:hAnsi="Times New Roman"/>
          <w:sz w:val="28"/>
          <w:szCs w:val="28"/>
        </w:rPr>
        <w:t xml:space="preserve"> анализе слов по звуковому составу, составление слов из букв и слогов разрезной азбуки;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представлений о навыках связной, устной и письменной речи;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представлений о  коммуникативно - деятельностных качествах (умение вести диалог);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умений и навыков плавно читать по слогам слова, предложения, короткие тексты;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умений и навыков отвечать на вопросы по содержанию прочитанного и по иллюстрациям к текстам;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умений слушать небольшую сказку, стихотворение, рассказ;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умений и навыков читать прописные и строчные буквы;</w:t>
      </w:r>
    </w:p>
    <w:p w:rsidR="00781282" w:rsidRPr="009004C9" w:rsidRDefault="00781282" w:rsidP="0050463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lastRenderedPageBreak/>
        <w:t>формирование представлений о связной, устной и письменной речи;</w:t>
      </w:r>
    </w:p>
    <w:p w:rsidR="00781282" w:rsidRPr="009004C9" w:rsidRDefault="00781282" w:rsidP="0050463F">
      <w:pPr>
        <w:pStyle w:val="a3"/>
        <w:numPr>
          <w:ilvl w:val="0"/>
          <w:numId w:val="9"/>
        </w:numPr>
        <w:suppressAutoHyphens/>
        <w:spacing w:line="360" w:lineRule="auto"/>
        <w:ind w:left="0" w:firstLine="397"/>
        <w:jc w:val="both"/>
        <w:rPr>
          <w:rFonts w:eastAsia="Calibri"/>
          <w:b/>
          <w:sz w:val="28"/>
          <w:szCs w:val="28"/>
        </w:rPr>
      </w:pPr>
      <w:r w:rsidRPr="009004C9">
        <w:rPr>
          <w:rFonts w:eastAsia="Calibri"/>
          <w:b/>
          <w:sz w:val="28"/>
          <w:szCs w:val="28"/>
        </w:rPr>
        <w:t>Ценностно – ориентационная:</w:t>
      </w:r>
    </w:p>
    <w:p w:rsidR="00781282" w:rsidRPr="009004C9" w:rsidRDefault="00781282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осознанного понимания роли обучения грамоте: чтения, как духовной, нравственной и культурной ценности народа;</w:t>
      </w:r>
    </w:p>
    <w:p w:rsidR="00781282" w:rsidRPr="009004C9" w:rsidRDefault="00781282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формирование эмоциональной отзывчивости;</w:t>
      </w:r>
    </w:p>
    <w:p w:rsidR="00781282" w:rsidRPr="009004C9" w:rsidRDefault="00781282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воспитание нравственно-эстетических, этических качеств личности;</w:t>
      </w:r>
    </w:p>
    <w:p w:rsidR="00781282" w:rsidRPr="009004C9" w:rsidRDefault="00781282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воспитание гуманного отношения к человеческой личности;</w:t>
      </w:r>
    </w:p>
    <w:p w:rsidR="00781282" w:rsidRPr="009004C9" w:rsidRDefault="00781282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развитие способности осознавать свое место, роль и предназначение в жизни;</w:t>
      </w:r>
    </w:p>
    <w:p w:rsidR="00781282" w:rsidRPr="009004C9" w:rsidRDefault="00781282" w:rsidP="0050463F">
      <w:pPr>
        <w:tabs>
          <w:tab w:val="center" w:pos="4819"/>
        </w:tabs>
        <w:spacing w:after="24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воспитание нравственно-патриотических и гражданских  качеств личности.</w:t>
      </w:r>
    </w:p>
    <w:p w:rsidR="007814DD" w:rsidRPr="009004C9" w:rsidRDefault="007814DD" w:rsidP="0050463F">
      <w:pPr>
        <w:tabs>
          <w:tab w:val="center" w:pos="4819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Согласно </w:t>
      </w:r>
      <w:r w:rsidR="00D864A2"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sz w:val="28"/>
          <w:szCs w:val="28"/>
        </w:rPr>
        <w:t>учебному</w:t>
      </w:r>
      <w:r w:rsidR="00D864A2"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sz w:val="28"/>
          <w:szCs w:val="28"/>
        </w:rPr>
        <w:t xml:space="preserve"> плану </w:t>
      </w:r>
      <w:r w:rsidR="00D864A2" w:rsidRPr="009004C9">
        <w:rPr>
          <w:rFonts w:ascii="Times New Roman" w:hAnsi="Times New Roman"/>
          <w:sz w:val="28"/>
          <w:szCs w:val="28"/>
        </w:rPr>
        <w:t xml:space="preserve"> </w:t>
      </w:r>
      <w:r w:rsidR="0069201E" w:rsidRPr="009004C9">
        <w:rPr>
          <w:rFonts w:ascii="Times New Roman" w:hAnsi="Times New Roman"/>
          <w:sz w:val="28"/>
          <w:szCs w:val="28"/>
        </w:rPr>
        <w:t>201</w:t>
      </w:r>
      <w:r w:rsidR="0050463F">
        <w:rPr>
          <w:rFonts w:ascii="Times New Roman" w:hAnsi="Times New Roman"/>
          <w:sz w:val="28"/>
          <w:szCs w:val="28"/>
        </w:rPr>
        <w:t>9</w:t>
      </w:r>
      <w:r w:rsidR="0069201E" w:rsidRPr="009004C9">
        <w:rPr>
          <w:rFonts w:ascii="Times New Roman" w:hAnsi="Times New Roman"/>
          <w:sz w:val="28"/>
          <w:szCs w:val="28"/>
        </w:rPr>
        <w:t>— 20</w:t>
      </w:r>
      <w:r w:rsidR="0050463F">
        <w:rPr>
          <w:rFonts w:ascii="Times New Roman" w:hAnsi="Times New Roman"/>
          <w:sz w:val="28"/>
          <w:szCs w:val="28"/>
        </w:rPr>
        <w:t>20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="00D864A2" w:rsidRPr="009004C9">
        <w:rPr>
          <w:rFonts w:ascii="Times New Roman" w:hAnsi="Times New Roman"/>
          <w:sz w:val="28"/>
          <w:szCs w:val="28"/>
        </w:rPr>
        <w:t xml:space="preserve">  </w:t>
      </w:r>
      <w:r w:rsidRPr="009004C9">
        <w:rPr>
          <w:rFonts w:ascii="Times New Roman" w:hAnsi="Times New Roman"/>
          <w:sz w:val="28"/>
          <w:szCs w:val="28"/>
        </w:rPr>
        <w:t>учебного</w:t>
      </w:r>
      <w:r w:rsidR="00D864A2" w:rsidRPr="009004C9">
        <w:rPr>
          <w:rFonts w:ascii="Times New Roman" w:hAnsi="Times New Roman"/>
          <w:sz w:val="28"/>
          <w:szCs w:val="28"/>
        </w:rPr>
        <w:t xml:space="preserve">  </w:t>
      </w:r>
      <w:r w:rsidRPr="009004C9">
        <w:rPr>
          <w:rFonts w:ascii="Times New Roman" w:hAnsi="Times New Roman"/>
          <w:sz w:val="28"/>
          <w:szCs w:val="28"/>
        </w:rPr>
        <w:t xml:space="preserve"> года </w:t>
      </w:r>
      <w:r w:rsidR="00D864A2" w:rsidRPr="009004C9">
        <w:rPr>
          <w:rFonts w:ascii="Times New Roman" w:hAnsi="Times New Roman"/>
          <w:sz w:val="28"/>
          <w:szCs w:val="28"/>
        </w:rPr>
        <w:t xml:space="preserve">  </w:t>
      </w:r>
      <w:r w:rsidR="007D78D7" w:rsidRPr="009004C9">
        <w:rPr>
          <w:rFonts w:ascii="Times New Roman" w:hAnsi="Times New Roman"/>
          <w:sz w:val="28"/>
          <w:szCs w:val="28"/>
        </w:rPr>
        <w:t>для изучения</w:t>
      </w:r>
      <w:r w:rsidR="00D864A2"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sz w:val="28"/>
          <w:szCs w:val="28"/>
        </w:rPr>
        <w:t xml:space="preserve"> чтени</w:t>
      </w:r>
      <w:r w:rsidR="007D78D7" w:rsidRPr="009004C9">
        <w:rPr>
          <w:rFonts w:ascii="Times New Roman" w:hAnsi="Times New Roman"/>
          <w:sz w:val="28"/>
          <w:szCs w:val="28"/>
        </w:rPr>
        <w:t>я</w:t>
      </w:r>
      <w:r w:rsidRPr="009004C9">
        <w:rPr>
          <w:rFonts w:ascii="Times New Roman" w:hAnsi="Times New Roman"/>
          <w:sz w:val="28"/>
          <w:szCs w:val="28"/>
        </w:rPr>
        <w:t xml:space="preserve"> в 1 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6663"/>
      </w:tblGrid>
      <w:tr w:rsidR="007814DD" w:rsidRPr="009004C9" w:rsidTr="0050463F">
        <w:trPr>
          <w:trHeight w:val="376"/>
        </w:trPr>
        <w:tc>
          <w:tcPr>
            <w:tcW w:w="7938" w:type="dxa"/>
            <w:vMerge w:val="restart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3" w:type="dxa"/>
          </w:tcPr>
          <w:p w:rsidR="007814DD" w:rsidRPr="009004C9" w:rsidRDefault="00D63E1A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1 к</w:t>
            </w:r>
            <w:r w:rsidR="007814DD" w:rsidRPr="009004C9">
              <w:rPr>
                <w:rFonts w:ascii="Times New Roman" w:hAnsi="Times New Roman"/>
                <w:bCs/>
                <w:sz w:val="24"/>
                <w:szCs w:val="24"/>
              </w:rPr>
              <w:t>ласс</w:t>
            </w:r>
          </w:p>
        </w:tc>
      </w:tr>
      <w:tr w:rsidR="007814DD" w:rsidRPr="009004C9" w:rsidTr="0050463F">
        <w:trPr>
          <w:trHeight w:val="375"/>
        </w:trPr>
        <w:tc>
          <w:tcPr>
            <w:tcW w:w="7938" w:type="dxa"/>
            <w:vMerge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75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Неделя</w:t>
            </w: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75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75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750"/>
                <w:tab w:val="left" w:pos="2205"/>
                <w:tab w:val="center" w:pos="2854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6663" w:type="dxa"/>
          </w:tcPr>
          <w:p w:rsidR="007814DD" w:rsidRPr="009004C9" w:rsidRDefault="007D78D7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75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00192" w:rsidRPr="009004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814DD" w:rsidRPr="009004C9" w:rsidTr="0050463F">
        <w:trPr>
          <w:trHeight w:val="364"/>
        </w:trPr>
        <w:tc>
          <w:tcPr>
            <w:tcW w:w="7938" w:type="dxa"/>
          </w:tcPr>
          <w:p w:rsidR="007814DD" w:rsidRPr="009004C9" w:rsidRDefault="007814DD" w:rsidP="0050463F">
            <w:pPr>
              <w:tabs>
                <w:tab w:val="left" w:pos="490"/>
                <w:tab w:val="left" w:pos="1935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6663" w:type="dxa"/>
          </w:tcPr>
          <w:p w:rsidR="007814DD" w:rsidRPr="009004C9" w:rsidRDefault="007814DD" w:rsidP="0050463F">
            <w:pPr>
              <w:tabs>
                <w:tab w:val="left" w:pos="490"/>
              </w:tabs>
              <w:spacing w:after="0"/>
              <w:ind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04C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A00192" w:rsidRPr="009004C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:rsidR="007814DD" w:rsidRPr="009004C9" w:rsidRDefault="00B0527F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Pr="009004C9">
        <w:rPr>
          <w:rFonts w:ascii="Times New Roman" w:eastAsia="Calibri" w:hAnsi="Times New Roman"/>
          <w:sz w:val="28"/>
          <w:szCs w:val="28"/>
        </w:rPr>
        <w:br/>
        <w:t xml:space="preserve">      </w:t>
      </w:r>
      <w:r w:rsidR="007814DD" w:rsidRPr="009004C9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="007814DD" w:rsidRPr="009004C9">
        <w:rPr>
          <w:rFonts w:ascii="Times New Roman" w:hAnsi="Times New Roman"/>
          <w:sz w:val="28"/>
          <w:szCs w:val="28"/>
        </w:rPr>
        <w:t>3</w:t>
      </w:r>
      <w:r w:rsidR="007814DD" w:rsidRPr="009004C9">
        <w:rPr>
          <w:rFonts w:ascii="Times New Roman" w:eastAsia="Calibri" w:hAnsi="Times New Roman"/>
          <w:sz w:val="28"/>
          <w:szCs w:val="28"/>
        </w:rPr>
        <w:t>0 минут</w:t>
      </w:r>
      <w:r w:rsidRPr="009004C9">
        <w:rPr>
          <w:rFonts w:ascii="Times New Roman" w:hAnsi="Times New Roman"/>
          <w:sz w:val="28"/>
          <w:szCs w:val="28"/>
        </w:rPr>
        <w:t xml:space="preserve"> (10 минут коррекционно-</w:t>
      </w:r>
      <w:r w:rsidR="007814DD" w:rsidRPr="009004C9">
        <w:rPr>
          <w:rFonts w:ascii="Times New Roman" w:hAnsi="Times New Roman"/>
          <w:sz w:val="28"/>
          <w:szCs w:val="28"/>
        </w:rPr>
        <w:t>развивающие игры)</w:t>
      </w:r>
      <w:r w:rsidR="007814DD" w:rsidRPr="009004C9">
        <w:rPr>
          <w:rFonts w:ascii="Times New Roman" w:eastAsia="Calibri" w:hAnsi="Times New Roman"/>
          <w:sz w:val="28"/>
          <w:szCs w:val="28"/>
        </w:rPr>
        <w:t>.  Курс  имеет  без оценочную систему прохождения материала.</w:t>
      </w:r>
    </w:p>
    <w:p w:rsidR="00295CF2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="00295CF2" w:rsidRPr="009004C9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295CF2" w:rsidRPr="009004C9">
        <w:rPr>
          <w:rFonts w:ascii="Times New Roman" w:hAnsi="Times New Roman"/>
          <w:sz w:val="28"/>
          <w:szCs w:val="28"/>
          <w:lang w:val="en-US"/>
        </w:rPr>
        <w:t>VIII</w:t>
      </w:r>
      <w:r w:rsidR="00295CF2" w:rsidRPr="009004C9">
        <w:rPr>
          <w:rFonts w:ascii="Times New Roman" w:hAnsi="Times New Roman"/>
          <w:sz w:val="28"/>
          <w:szCs w:val="28"/>
        </w:rPr>
        <w:t xml:space="preserve"> вида. </w:t>
      </w:r>
      <w:r w:rsidR="0069201E" w:rsidRPr="009004C9">
        <w:rPr>
          <w:rFonts w:ascii="Times New Roman" w:hAnsi="Times New Roman"/>
          <w:sz w:val="28"/>
          <w:szCs w:val="28"/>
        </w:rPr>
        <w:t>0-4классы», под редакцией  И.М.Бгажноковой  – Москва «Просвещение»,2011. С.-238.</w:t>
      </w:r>
    </w:p>
    <w:p w:rsidR="007814DD" w:rsidRPr="009004C9" w:rsidRDefault="007814DD" w:rsidP="0050463F">
      <w:pPr>
        <w:pStyle w:val="a5"/>
        <w:tabs>
          <w:tab w:val="left" w:pos="490"/>
        </w:tabs>
        <w:spacing w:before="0" w:beforeAutospacing="0" w:after="0" w:line="360" w:lineRule="auto"/>
        <w:ind w:firstLine="397"/>
        <w:jc w:val="both"/>
        <w:rPr>
          <w:rStyle w:val="c3"/>
          <w:b/>
          <w:sz w:val="28"/>
          <w:szCs w:val="28"/>
        </w:rPr>
      </w:pPr>
      <w:r w:rsidRPr="009004C9">
        <w:rPr>
          <w:rStyle w:val="c3"/>
          <w:b/>
          <w:color w:val="000000"/>
          <w:sz w:val="28"/>
          <w:szCs w:val="28"/>
        </w:rPr>
        <w:t>Содержательный  минимум  образования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Программа состоит из двух разделов, соответствующих добукварному и букварному периодам.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30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Добукварный период</w:t>
      </w:r>
      <w:r w:rsidRPr="009004C9">
        <w:rPr>
          <w:rFonts w:ascii="Times New Roman" w:hAnsi="Times New Roman"/>
          <w:sz w:val="28"/>
          <w:szCs w:val="28"/>
        </w:rPr>
        <w:t xml:space="preserve"> составляет примерно один месяц первой четверти. В тех случаях, когда класс скомплектован из детей с более низким уровнем развития, этот срок может быть увеличен до полутора-двух месяцев (соответственно период обучения грамоте заканчивается во 2 классе).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В этот период начинается работа по формированию у детей общеречевых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</w:t>
      </w:r>
    </w:p>
    <w:p w:rsidR="00D864A2" w:rsidRPr="009004C9" w:rsidRDefault="007814DD" w:rsidP="0050463F">
      <w:pPr>
        <w:tabs>
          <w:tab w:val="left" w:pos="490"/>
        </w:tabs>
        <w:spacing w:after="120" w:line="360" w:lineRule="auto"/>
        <w:ind w:right="23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На уроках чтения значительное место отводится развитию речи. Первоклассники учатся слушать и понимать собеседника, выполнять несложные инструкции (сядь, встань, подойди к доске и др.), отвечать на вопросы. Развитие речи на уроках чт</w:t>
      </w:r>
      <w:r w:rsidR="002704C1" w:rsidRPr="009004C9">
        <w:rPr>
          <w:rFonts w:ascii="Times New Roman" w:hAnsi="Times New Roman"/>
          <w:sz w:val="28"/>
          <w:szCs w:val="28"/>
        </w:rPr>
        <w:t>е</w:t>
      </w:r>
      <w:r w:rsidRPr="009004C9">
        <w:rPr>
          <w:rFonts w:ascii="Times New Roman" w:hAnsi="Times New Roman"/>
          <w:sz w:val="28"/>
          <w:szCs w:val="28"/>
        </w:rPr>
        <w:t>ния предусматривает также формирование правильной артикуляции и дикции, соот</w:t>
      </w:r>
      <w:r w:rsidR="002704C1" w:rsidRPr="009004C9">
        <w:rPr>
          <w:rFonts w:ascii="Times New Roman" w:hAnsi="Times New Roman"/>
          <w:sz w:val="28"/>
          <w:szCs w:val="28"/>
        </w:rPr>
        <w:t>ветствующего темпа.</w:t>
      </w:r>
      <w:r w:rsidRPr="009004C9">
        <w:rPr>
          <w:rFonts w:ascii="Times New Roman" w:hAnsi="Times New Roman"/>
          <w:sz w:val="28"/>
          <w:szCs w:val="28"/>
        </w:rPr>
        <w:br/>
      </w:r>
      <w:r w:rsidRPr="009004C9">
        <w:rPr>
          <w:rFonts w:ascii="Times New Roman" w:hAnsi="Times New Roman"/>
          <w:b/>
          <w:bCs/>
          <w:sz w:val="28"/>
          <w:szCs w:val="28"/>
        </w:rPr>
        <w:t xml:space="preserve">      Основными видами работы</w:t>
      </w:r>
      <w:r w:rsidRPr="009004C9">
        <w:rPr>
          <w:rFonts w:ascii="Times New Roman" w:hAnsi="Times New Roman"/>
          <w:sz w:val="28"/>
          <w:szCs w:val="28"/>
        </w:rPr>
        <w:t xml:space="preserve"> в этом направлении являются беседы; заучива</w:t>
      </w:r>
      <w:r w:rsidRPr="009004C9">
        <w:rPr>
          <w:rFonts w:ascii="Times New Roman" w:hAnsi="Times New Roman"/>
          <w:sz w:val="28"/>
          <w:szCs w:val="28"/>
        </w:rPr>
        <w:softHyphen/>
        <w:t xml:space="preserve">ние с голоса учителя коротких стихотворений, загадок, скороговорок; небольшие инсценировки. Совершенствованию произносительной стороны речи </w:t>
      </w:r>
      <w:r w:rsidRPr="009004C9">
        <w:rPr>
          <w:rFonts w:ascii="Times New Roman" w:hAnsi="Times New Roman"/>
          <w:sz w:val="28"/>
          <w:szCs w:val="28"/>
        </w:rPr>
        <w:lastRenderedPageBreak/>
        <w:t>способствуют артикуляционные упражнения для губ, языка, нёба, щек и т. д. Дети, у которых обнаруживается грубое нарушение произношения, с первых дней обучения в школе занимаются с логопедом. Развитие слухового восприятия и речевого слуха в добукварный период является основой для усвоения звуков речи. Первоклассники учатся различать звуки окружающей действительности, например: шуршание листьев, голоса животных (р-р-р, ш-ш-ш, з-з-з) и т. д. Учащиеся практически знакомятся с понятиями слово, часть слова (слог), звук. Они учатся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отдельные звуки в начале слова.</w:t>
      </w:r>
    </w:p>
    <w:p w:rsidR="007814DD" w:rsidRPr="009004C9" w:rsidRDefault="007814DD" w:rsidP="0050463F">
      <w:pPr>
        <w:tabs>
          <w:tab w:val="left" w:pos="490"/>
        </w:tabs>
        <w:spacing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FE6494" w:rsidRPr="009004C9" w:rsidRDefault="007814DD" w:rsidP="0050463F">
      <w:pPr>
        <w:tabs>
          <w:tab w:val="left" w:pos="490"/>
        </w:tabs>
        <w:spacing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Первоклассники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:rsidR="00FE6494" w:rsidRPr="009004C9" w:rsidRDefault="007814DD" w:rsidP="0050463F">
      <w:pPr>
        <w:tabs>
          <w:tab w:val="left" w:pos="490"/>
        </w:tabs>
        <w:spacing w:after="120" w:line="360" w:lineRule="auto"/>
        <w:ind w:right="23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 xml:space="preserve">Подготовка к чтению и письму </w:t>
      </w:r>
      <w:r w:rsidRPr="009004C9">
        <w:rPr>
          <w:rFonts w:ascii="Times New Roman" w:hAnsi="Times New Roman"/>
          <w:sz w:val="28"/>
          <w:szCs w:val="28"/>
        </w:rPr>
        <w:br/>
      </w:r>
      <w:r w:rsidRPr="009004C9">
        <w:rPr>
          <w:rFonts w:ascii="Times New Roman" w:hAnsi="Times New Roman"/>
          <w:b/>
          <w:bCs/>
          <w:sz w:val="28"/>
          <w:szCs w:val="28"/>
        </w:rPr>
        <w:t>Развитие слухового внимания, фонематического слуха.</w:t>
      </w:r>
    </w:p>
    <w:p w:rsidR="007814DD" w:rsidRPr="009004C9" w:rsidRDefault="007814DD" w:rsidP="0050463F">
      <w:pPr>
        <w:tabs>
          <w:tab w:val="left" w:pos="490"/>
        </w:tabs>
        <w:spacing w:after="120" w:line="360" w:lineRule="auto"/>
        <w:ind w:right="23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Звуковой анализ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</w:t>
      </w:r>
      <w:r w:rsidRPr="009004C9">
        <w:rPr>
          <w:rFonts w:ascii="Times New Roman" w:hAnsi="Times New Roman"/>
          <w:sz w:val="28"/>
          <w:szCs w:val="28"/>
        </w:rPr>
        <w:lastRenderedPageBreak/>
        <w:t>ориентируясь на силу хлопков») и т. д. Имитация голосов животных (кто как голос подаёт), узнавание животного по его голосу.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Дифференциация неречевых звуков: сходные звуки игрушек, сходные звуки детских музыкальных инструментов и др.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Соотнесение звуков окружающего мира с речевыми звуками: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у-у-у</w:t>
      </w:r>
      <w:r w:rsidR="00D41ADD" w:rsidRPr="009004C9">
        <w:rPr>
          <w:rFonts w:ascii="Times New Roman" w:hAnsi="Times New Roman"/>
          <w:sz w:val="28"/>
          <w:szCs w:val="28"/>
        </w:rPr>
        <w:t xml:space="preserve"> –</w:t>
      </w:r>
      <w:r w:rsidRPr="009004C9">
        <w:rPr>
          <w:rFonts w:ascii="Times New Roman" w:hAnsi="Times New Roman"/>
          <w:sz w:val="28"/>
          <w:szCs w:val="28"/>
        </w:rPr>
        <w:t xml:space="preserve"> воет волк,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ш-ш-ш</w:t>
      </w:r>
      <w:r w:rsidR="00D41ADD" w:rsidRPr="009004C9">
        <w:rPr>
          <w:rFonts w:ascii="Times New Roman" w:hAnsi="Times New Roman"/>
          <w:sz w:val="28"/>
          <w:szCs w:val="28"/>
        </w:rPr>
        <w:t xml:space="preserve"> –</w:t>
      </w:r>
      <w:r w:rsidRPr="009004C9">
        <w:rPr>
          <w:rFonts w:ascii="Times New Roman" w:hAnsi="Times New Roman"/>
          <w:sz w:val="28"/>
          <w:szCs w:val="28"/>
        </w:rPr>
        <w:t xml:space="preserve"> шипит гусь,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р-р-р</w:t>
      </w:r>
      <w:r w:rsidR="00D41ADD" w:rsidRPr="009004C9">
        <w:rPr>
          <w:rFonts w:ascii="Times New Roman" w:hAnsi="Times New Roman"/>
          <w:sz w:val="28"/>
          <w:szCs w:val="28"/>
        </w:rPr>
        <w:t xml:space="preserve"> –</w:t>
      </w:r>
      <w:r w:rsidRPr="009004C9">
        <w:rPr>
          <w:rFonts w:ascii="Times New Roman" w:hAnsi="Times New Roman"/>
          <w:sz w:val="28"/>
          <w:szCs w:val="28"/>
        </w:rPr>
        <w:t xml:space="preserve"> рычит собака,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с-с-с</w:t>
      </w:r>
      <w:r w:rsidR="00D41ADD" w:rsidRPr="009004C9">
        <w:rPr>
          <w:rFonts w:ascii="Times New Roman" w:hAnsi="Times New Roman"/>
          <w:sz w:val="28"/>
          <w:szCs w:val="28"/>
        </w:rPr>
        <w:t xml:space="preserve"> –</w:t>
      </w:r>
      <w:r w:rsidRPr="009004C9">
        <w:rPr>
          <w:rFonts w:ascii="Times New Roman" w:hAnsi="Times New Roman"/>
          <w:sz w:val="28"/>
          <w:szCs w:val="28"/>
        </w:rPr>
        <w:t xml:space="preserve"> свистит свисток и др.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Слово.</w:t>
      </w:r>
      <w:r w:rsidRPr="009004C9">
        <w:rPr>
          <w:rFonts w:ascii="Times New Roman" w:hAnsi="Times New Roman"/>
          <w:sz w:val="28"/>
          <w:szCs w:val="28"/>
        </w:rPr>
        <w:t xml:space="preserve">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изображённых на картинке, «запись» слов условно-графической схемой.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Дифференциация сходных по звучанию слов: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Раз два-три </w:t>
      </w:r>
      <w:r w:rsidR="00D41ADD" w:rsidRPr="009004C9">
        <w:rPr>
          <w:rFonts w:ascii="Times New Roman" w:hAnsi="Times New Roman"/>
          <w:i/>
          <w:iCs/>
          <w:sz w:val="28"/>
          <w:szCs w:val="28"/>
        </w:rPr>
        <w:t>–без ошибок повтори: дом –дым, удочка –уточка, бабушка –</w:t>
      </w:r>
      <w:r w:rsidRPr="009004C9">
        <w:rPr>
          <w:rFonts w:ascii="Times New Roman" w:hAnsi="Times New Roman"/>
          <w:i/>
          <w:iCs/>
          <w:sz w:val="28"/>
          <w:szCs w:val="28"/>
        </w:rPr>
        <w:t>бабочка</w:t>
      </w:r>
      <w:r w:rsidRPr="009004C9">
        <w:rPr>
          <w:rFonts w:ascii="Times New Roman" w:hAnsi="Times New Roman"/>
          <w:sz w:val="28"/>
          <w:szCs w:val="28"/>
        </w:rPr>
        <w:t xml:space="preserve"> и др. Выделение слова </w:t>
      </w:r>
      <w:r w:rsidR="00D41ADD" w:rsidRPr="009004C9">
        <w:rPr>
          <w:rFonts w:ascii="Times New Roman" w:hAnsi="Times New Roman"/>
          <w:sz w:val="28"/>
          <w:szCs w:val="28"/>
        </w:rPr>
        <w:t>из ряда предложенных на слух (2–</w:t>
      </w:r>
      <w:r w:rsidRPr="009004C9">
        <w:rPr>
          <w:rFonts w:ascii="Times New Roman" w:hAnsi="Times New Roman"/>
          <w:sz w:val="28"/>
          <w:szCs w:val="28"/>
        </w:rPr>
        <w:t>3), фиксация каждого слова картинкой и схемой. «Чтение» слов.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Предложение.</w:t>
      </w:r>
      <w:r w:rsidRPr="009004C9">
        <w:rPr>
          <w:rFonts w:ascii="Times New Roman" w:hAnsi="Times New Roman"/>
          <w:sz w:val="28"/>
          <w:szCs w:val="28"/>
        </w:rPr>
        <w:t xml:space="preserve"> Практическое знакомство с предложением на основе демонстрации действия: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Варя рисует. Юра прыгает.</w:t>
      </w:r>
      <w:r w:rsidRPr="009004C9">
        <w:rPr>
          <w:rFonts w:ascii="Times New Roman" w:hAnsi="Times New Roman"/>
          <w:sz w:val="28"/>
          <w:szCs w:val="28"/>
        </w:rPr>
        <w:t xml:space="preserve"> Фиксация предложения условно-графическим изображением. «Чтение» предложения. Составление предложений (из 2, затем из 3 слов) по картинке, запись их условно-графической схемой. «Чтение» каждого предложения. Деление предложений на слова, фиксация их в условно-графической схеме с последующим выделением каждого слова.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Дифференциация сходных по звучанию предложений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(На полке мишка. На полу мышка;</w:t>
      </w:r>
      <w:r w:rsidRPr="009004C9">
        <w:rPr>
          <w:rFonts w:ascii="Times New Roman" w:hAnsi="Times New Roman"/>
          <w:sz w:val="28"/>
          <w:szCs w:val="28"/>
        </w:rPr>
        <w:t xml:space="preserve"> У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Веры шары. У Иры шар; Это гриб. Это грибок)</w:t>
      </w:r>
      <w:r w:rsidRPr="009004C9">
        <w:rPr>
          <w:rFonts w:ascii="Times New Roman" w:hAnsi="Times New Roman"/>
          <w:sz w:val="28"/>
          <w:szCs w:val="28"/>
        </w:rPr>
        <w:t xml:space="preserve"> с обязательным выбором соответствующей картинки.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lastRenderedPageBreak/>
        <w:t>Слог (часть слова).</w:t>
      </w:r>
      <w:r w:rsidRPr="009004C9">
        <w:rPr>
          <w:rFonts w:ascii="Times New Roman" w:hAnsi="Times New Roman"/>
          <w:sz w:val="28"/>
          <w:szCs w:val="28"/>
        </w:rPr>
        <w:t xml:space="preserve"> Деление двусложных слов на части (слоги):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Ира, А-ля, Вася.</w:t>
      </w:r>
      <w:r w:rsidRPr="009004C9">
        <w:rPr>
          <w:rFonts w:ascii="Times New Roman" w:hAnsi="Times New Roman"/>
          <w:sz w:val="28"/>
          <w:szCs w:val="28"/>
        </w:rPr>
        <w:t xml:space="preserve"> Фиксация части слова условно-графическим изображением. «Чтение» слов по слогам, соотнесение каждого прочитанного слова с картинкой. Дифференциация оппозиционных слогов в игре:</w:t>
      </w:r>
      <w:r w:rsidR="00D41ADD" w:rsidRPr="009004C9">
        <w:rPr>
          <w:rFonts w:ascii="Times New Roman" w:hAnsi="Times New Roman"/>
          <w:i/>
          <w:iCs/>
          <w:sz w:val="28"/>
          <w:szCs w:val="28"/>
        </w:rPr>
        <w:t xml:space="preserve"> ма – на, са – за, да –</w:t>
      </w:r>
      <w:r w:rsidRPr="009004C9">
        <w:rPr>
          <w:rFonts w:ascii="Times New Roman" w:hAnsi="Times New Roman"/>
          <w:i/>
          <w:iCs/>
          <w:sz w:val="28"/>
          <w:szCs w:val="28"/>
        </w:rPr>
        <w:t xml:space="preserve"> та </w:t>
      </w:r>
      <w:r w:rsidRPr="009004C9">
        <w:rPr>
          <w:rFonts w:ascii="Times New Roman" w:hAnsi="Times New Roman"/>
          <w:sz w:val="28"/>
          <w:szCs w:val="28"/>
        </w:rPr>
        <w:t>и т. д.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Звук.</w:t>
      </w:r>
      <w:r w:rsidRPr="009004C9">
        <w:rPr>
          <w:rFonts w:ascii="Times New Roman" w:hAnsi="Times New Roman"/>
          <w:sz w:val="28"/>
          <w:szCs w:val="28"/>
        </w:rPr>
        <w:t xml:space="preserve"> Артикуляционная гимнастика с игровыми заданиями. Дыхательные упражнения в игре: «Покатай ватный шарик по парте», «Посчитай, сколько Егорок стал</w:t>
      </w:r>
      <w:r w:rsidR="00D41ADD" w:rsidRPr="009004C9">
        <w:rPr>
          <w:rFonts w:ascii="Times New Roman" w:hAnsi="Times New Roman"/>
          <w:sz w:val="28"/>
          <w:szCs w:val="28"/>
        </w:rPr>
        <w:t>о на горке» (сначала на выдохе – два Егорки, потом –</w:t>
      </w:r>
      <w:r w:rsidRPr="009004C9">
        <w:rPr>
          <w:rFonts w:ascii="Times New Roman" w:hAnsi="Times New Roman"/>
          <w:sz w:val="28"/>
          <w:szCs w:val="28"/>
        </w:rPr>
        <w:t xml:space="preserve"> три). Отработка чёткого звукопроизношения на материале коротких стихотворений, чистоговорок и т. д.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Дифференци</w:t>
      </w:r>
      <w:r w:rsidR="00D41ADD" w:rsidRPr="009004C9">
        <w:rPr>
          <w:rFonts w:ascii="Times New Roman" w:hAnsi="Times New Roman"/>
          <w:sz w:val="28"/>
          <w:szCs w:val="28"/>
        </w:rPr>
        <w:t>ация оппозиционных звуков: [м] –</w:t>
      </w:r>
      <w:r w:rsidRPr="009004C9">
        <w:rPr>
          <w:rFonts w:ascii="Times New Roman" w:hAnsi="Times New Roman"/>
          <w:sz w:val="28"/>
          <w:szCs w:val="28"/>
        </w:rPr>
        <w:t xml:space="preserve"> [н]</w:t>
      </w:r>
      <w:r w:rsidR="00D41ADD" w:rsidRPr="009004C9">
        <w:rPr>
          <w:rFonts w:ascii="Times New Roman" w:hAnsi="Times New Roman"/>
          <w:sz w:val="28"/>
          <w:szCs w:val="28"/>
        </w:rPr>
        <w:t>, [б] – [п], [д] – [т], [с] –</w:t>
      </w:r>
      <w:r w:rsidRPr="009004C9">
        <w:rPr>
          <w:rFonts w:ascii="Times New Roman" w:hAnsi="Times New Roman"/>
          <w:sz w:val="28"/>
          <w:szCs w:val="28"/>
        </w:rPr>
        <w:t xml:space="preserve"> [з] </w:t>
      </w:r>
      <w:r w:rsidR="00D41ADD" w:rsidRPr="009004C9">
        <w:rPr>
          <w:rFonts w:ascii="Times New Roman" w:hAnsi="Times New Roman"/>
          <w:sz w:val="28"/>
          <w:szCs w:val="28"/>
        </w:rPr>
        <w:t xml:space="preserve"> –</w:t>
      </w:r>
      <w:r w:rsidRPr="009004C9">
        <w:rPr>
          <w:rFonts w:ascii="Times New Roman" w:hAnsi="Times New Roman"/>
          <w:sz w:val="28"/>
          <w:szCs w:val="28"/>
        </w:rPr>
        <w:t xml:space="preserve"> [ш] и т.д. (с учётом произносительных навыков учащихся). Развитие умения слышать часто повторяющийся звук в двустишиях, чистоговорках. Выделение звуков [а], [у], [м], [о], [н], [с] в начале слова при акцентированном произнесении этих звуков учителем. Обозначение звука условным значком. Подбор слов, начинающихся с заданного звука, с опорой на предметы или картинки.</w:t>
      </w:r>
    </w:p>
    <w:p w:rsidR="007814DD" w:rsidRPr="009004C9" w:rsidRDefault="007814DD" w:rsidP="0050463F">
      <w:pPr>
        <w:keepNext/>
        <w:keepLines/>
        <w:tabs>
          <w:tab w:val="left" w:pos="490"/>
        </w:tabs>
        <w:spacing w:after="0" w:line="360" w:lineRule="auto"/>
        <w:ind w:firstLine="397"/>
        <w:jc w:val="both"/>
        <w:outlineLvl w:val="1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sz w:val="28"/>
          <w:szCs w:val="28"/>
        </w:rPr>
        <w:t>Развитие зрительных и пространственных восприятий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4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Различение и называние шести основных цветов (красный, синий, жёлтый, зелёный, белый, чёрный). Классификация предметов по цвету. Выкладывание ряда цветных полосок (2—3) по образцу, по памяти, по словесной инструкции. Различение коротких и длинных полосок. Составление из цветных полосок изображений знакомых предметов (лесенка, стол, стул, флажок и др.) вместе с учителем или по заданному образцу. Выкладывание из цветных полосок буквенных знаков: А, У, М, X, Н, И, П, Т, Ш (без называния букв).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Знакомство с геометрическими фигурами: квадрат, треугольник, круг; их последовательное введение. Составление по образц</w:t>
      </w:r>
      <w:r w:rsidR="00DC2091" w:rsidRPr="009004C9">
        <w:rPr>
          <w:rFonts w:ascii="Times New Roman" w:hAnsi="Times New Roman"/>
          <w:sz w:val="28"/>
          <w:szCs w:val="28"/>
        </w:rPr>
        <w:t>у комбинаций из разных фигур (2–</w:t>
      </w:r>
      <w:r w:rsidRPr="009004C9">
        <w:rPr>
          <w:rFonts w:ascii="Times New Roman" w:hAnsi="Times New Roman"/>
          <w:sz w:val="28"/>
          <w:szCs w:val="28"/>
        </w:rPr>
        <w:t>3) разного цвета. Составление из геометрических фигур изображе</w:t>
      </w:r>
      <w:r w:rsidRPr="009004C9">
        <w:rPr>
          <w:rFonts w:ascii="Times New Roman" w:hAnsi="Times New Roman"/>
          <w:sz w:val="28"/>
          <w:szCs w:val="28"/>
        </w:rPr>
        <w:softHyphen/>
        <w:t xml:space="preserve">ний знакомых предметов (ёлочка, тележка, грузовик, дом и т. д.). Практическое усвоение пространственного расположения </w:t>
      </w:r>
      <w:r w:rsidRPr="009004C9">
        <w:rPr>
          <w:rFonts w:ascii="Times New Roman" w:hAnsi="Times New Roman"/>
          <w:sz w:val="28"/>
          <w:szCs w:val="28"/>
        </w:rPr>
        <w:lastRenderedPageBreak/>
        <w:t>фигур: вверху — внизу, справа — слева. Разложение предмета, составленного из геометрических фигур, на части: ёлочка — три треугольника, дом — треугольник и квадрат.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Выработка умения показывать и называть предметы, их изображения последовательно слева направо.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Узнавание предмета по его части, составление предмета из частей в сопровождении речи. Складывание и раскладывание матрё</w:t>
      </w:r>
      <w:r w:rsidR="00DC2091" w:rsidRPr="009004C9">
        <w:rPr>
          <w:rFonts w:ascii="Times New Roman" w:hAnsi="Times New Roman"/>
          <w:sz w:val="28"/>
          <w:szCs w:val="28"/>
        </w:rPr>
        <w:t>шки, выкладывание из кубиков (4–</w:t>
      </w:r>
      <w:r w:rsidRPr="009004C9">
        <w:rPr>
          <w:rFonts w:ascii="Times New Roman" w:hAnsi="Times New Roman"/>
          <w:sz w:val="28"/>
          <w:szCs w:val="28"/>
        </w:rPr>
        <w:t>6) картинки по образцу, со</w:t>
      </w:r>
      <w:r w:rsidR="00DC2091" w:rsidRPr="009004C9">
        <w:rPr>
          <w:rFonts w:ascii="Times New Roman" w:hAnsi="Times New Roman"/>
          <w:sz w:val="28"/>
          <w:szCs w:val="28"/>
        </w:rPr>
        <w:t>ставление картинки из пазлов (2–</w:t>
      </w:r>
      <w:r w:rsidRPr="009004C9">
        <w:rPr>
          <w:rFonts w:ascii="Times New Roman" w:hAnsi="Times New Roman"/>
          <w:sz w:val="28"/>
          <w:szCs w:val="28"/>
        </w:rPr>
        <w:t>4). Исключение лишнего предмета из ряда предложенных (2</w:t>
      </w:r>
      <w:r w:rsidR="00DC2091" w:rsidRPr="009004C9">
        <w:rPr>
          <w:rFonts w:ascii="Times New Roman" w:hAnsi="Times New Roman"/>
          <w:sz w:val="28"/>
          <w:szCs w:val="28"/>
        </w:rPr>
        <w:t>–</w:t>
      </w:r>
      <w:r w:rsidR="00D41ADD" w:rsidRPr="009004C9">
        <w:rPr>
          <w:rFonts w:ascii="Times New Roman" w:hAnsi="Times New Roman"/>
          <w:sz w:val="28"/>
          <w:szCs w:val="28"/>
        </w:rPr>
        <w:t>3) по заданной характеристике -</w:t>
      </w:r>
      <w:r w:rsidRPr="009004C9">
        <w:rPr>
          <w:rFonts w:ascii="Times New Roman" w:hAnsi="Times New Roman"/>
          <w:sz w:val="28"/>
          <w:szCs w:val="28"/>
        </w:rPr>
        <w:t xml:space="preserve"> цвету, форме или величине. 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Букварный период</w:t>
      </w:r>
    </w:p>
    <w:p w:rsidR="007814DD" w:rsidRPr="009004C9" w:rsidRDefault="00264CD9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(вторая 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четвёртая четверти)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1-й этап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Изучение звуков и букв: Аа, Уу, Мм, Оо, Хх, Сс, Нн, ы, Лл, Вв, Ии. Умение правильно и отчётливо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 («Назови имена детей, которые начи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наются со звука [а]» и др.). Соотнесение звука и буквы.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Практическое различение гласных и согласных звуков по мере изучения звуков и букв. Наблюдение в зеркале за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</w:rPr>
        <w:t>наличием или отсутствием преграды. Обозначение гласных и согласных букв соответствующим цветом. Запоминание слогов.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Образование и чтение слогов, состоящих из одной глас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 xml:space="preserve">ной, в словах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(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-у, у-а),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закрытых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(ом, ум, ах, ох)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откры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 xml:space="preserve">тых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(ма, му, ха, хи)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двубуквенных слогов. Сравнение за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крытых и открытых слогов. Чтение слоговых таблиц.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Дифференциация сходных звуков изолированно и в сло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 xml:space="preserve">гах: [м] — [н], [с] — [ш];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на, са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ша.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lastRenderedPageBreak/>
        <w:t xml:space="preserve">Чтение по слогам слов из двух усвоенных слогов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(ма ма, му-ха, у-ха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др.) с последующим их повторением целым словом. Соотнесение прочитанного слова с предметом или с картинкой.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Составление и чтение слов, состоящих из закрытого трёхбуквенного слога: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мох, сом, сын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т. д.</w:t>
      </w:r>
    </w:p>
    <w:p w:rsidR="007814DD" w:rsidRPr="009004C9" w:rsidRDefault="00D41A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предложений из 1–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2 слов к предметной картин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softHyphen/>
        <w:t>ке. Чтение предложений из 3 слов с последующим их уст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softHyphen/>
        <w:t>ным воспроизведением.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Разучивание чистоговорок, загадок, коротких стихотво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рений с голоса учителя.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2-й этап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Повторение пройденных звуков и букв. Изучение новых звуков и букв: Шш, Пп, Тт, Кк, Зз, Рр, й, Жж, Бб, Дд, Гг, ь. Правильное и чёткое произнесение звуков.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Умение слышать изучаемый звук в слове, характеризо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вать его: гласный или согласный (с опорой на зеркало), звонкий или глухой (с опорой на дрожание гортани). Выделение начального звука в слове. Соотнесение звука с буквой, определение цвета буквы.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Дифференциация сходных звуков изолированно, в сло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гах, словах ([с] — [з], [х] — [к],</w:t>
      </w:r>
      <w:r w:rsidRPr="009004C9">
        <w:rPr>
          <w:rFonts w:ascii="Times New Roman" w:hAnsi="Times New Roman"/>
          <w:color w:val="000000"/>
          <w:sz w:val="28"/>
          <w:szCs w:val="28"/>
        </w:rPr>
        <w:tab/>
        <w:t>[р] — [л],</w:t>
      </w:r>
      <w:r w:rsidRPr="009004C9">
        <w:rPr>
          <w:rFonts w:ascii="Times New Roman" w:hAnsi="Times New Roman"/>
          <w:color w:val="000000"/>
          <w:sz w:val="28"/>
          <w:szCs w:val="28"/>
        </w:rPr>
        <w:tab/>
        <w:t>[п] — [б];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са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за, ша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жа, коза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коса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др.); слогов с мягкими и твёрдыми согласными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(мы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ми, лы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ли, ны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ни, мыл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мил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т. д.), а также с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й (мои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 xml:space="preserve">мой). </w:t>
      </w:r>
      <w:r w:rsidRPr="009004C9">
        <w:rPr>
          <w:rFonts w:ascii="Times New Roman" w:hAnsi="Times New Roman"/>
          <w:color w:val="000000"/>
          <w:sz w:val="28"/>
          <w:szCs w:val="28"/>
        </w:rPr>
        <w:t>Образование и чтение открытых и закрытых двубуквенных слогов с твёрдыми и мя</w:t>
      </w:r>
      <w:r w:rsidR="00DC2091" w:rsidRPr="009004C9">
        <w:rPr>
          <w:rFonts w:ascii="Times New Roman" w:hAnsi="Times New Roman"/>
          <w:color w:val="000000"/>
          <w:sz w:val="28"/>
          <w:szCs w:val="28"/>
        </w:rPr>
        <w:t>гкими согласными, трёх-четырёх–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буквенных слов типа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кот, кит, соль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 т. д. Чтение слого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вых структур по подобию, целостное запоминание слогов.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Составление и чтение слов из усвоенных слоговых струк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тур. Чёткое проговаривание каждого слога в слове. Чтение слов, обозначающих один и много предметов, большой и маленький предмет. Соотнесение слова с иллюстратив</w:t>
      </w:r>
      <w:r w:rsidR="00DC2091" w:rsidRPr="009004C9">
        <w:rPr>
          <w:rFonts w:ascii="Times New Roman" w:hAnsi="Times New Roman"/>
          <w:color w:val="000000"/>
          <w:sz w:val="28"/>
          <w:szCs w:val="28"/>
        </w:rPr>
        <w:t>ным материалом. Работа со звуко–</w:t>
      </w:r>
      <w:r w:rsidRPr="009004C9">
        <w:rPr>
          <w:rFonts w:ascii="Times New Roman" w:hAnsi="Times New Roman"/>
          <w:color w:val="000000"/>
          <w:sz w:val="28"/>
          <w:szCs w:val="28"/>
        </w:rPr>
        <w:t>буквенной схемой. Обозначение букв красными и синими кружками (квадратиками).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lastRenderedPageBreak/>
        <w:t>Чтение предложений из 2—4 слов с последующим вос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произведением прочитанного («Какое предложение ты про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читал? Повтори»). Имитация интонации учителя при уст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ном повторении предложения учеником.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небольших текстов из 2—4 предложений. Ответы на вопросы. Выборочное чтение по заданию учителя («Найди ответ на вопрос или подпись к картинке»). Соотнесение со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держания текста с содержанием сюжетной картинки.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загадок и стихотворений (из 2 строчек). Разучивание их с голоса учителя.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3-й этап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Повторение пройденных звуков и букв, изучение новых: Ее, Яя, Юю, Ёё, Чч, Фф, Цц, Ээ, Щщ, ъ.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Практическое различение гласных и согласных букв, правильное обозначение их в схеме.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Дифференциация оппозиционных звуков: звонких и глу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 xml:space="preserve">хих, твёрдых и мягких согласных, свистящих и шипящих в слогах и словах: [ф] — [в], [с] — [ц], [ч] — [щ];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мя, му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мю, су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цу, ша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ща; цвет.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>свет, плач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Pr="009004C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плащ </w:t>
      </w:r>
      <w:r w:rsidRPr="009004C9">
        <w:rPr>
          <w:rFonts w:ascii="Times New Roman" w:hAnsi="Times New Roman"/>
          <w:color w:val="000000"/>
          <w:sz w:val="28"/>
          <w:szCs w:val="28"/>
        </w:rPr>
        <w:t>и др.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Образование и чтение без искажения звукового состава усвоенных ранее слоговых структур. Образование и чтение слогов со стечением 2 согласных в начале и в конце слова. Образование и чтение</w:t>
      </w:r>
      <w:r w:rsidR="00DC2091" w:rsidRPr="009004C9">
        <w:rPr>
          <w:rFonts w:ascii="Times New Roman" w:hAnsi="Times New Roman"/>
          <w:color w:val="000000"/>
          <w:sz w:val="28"/>
          <w:szCs w:val="28"/>
        </w:rPr>
        <w:t xml:space="preserve"> по слогам слов, состоящих из 1–</w:t>
      </w:r>
      <w:r w:rsidRPr="009004C9">
        <w:rPr>
          <w:rFonts w:ascii="Times New Roman" w:hAnsi="Times New Roman"/>
          <w:color w:val="000000"/>
          <w:sz w:val="28"/>
          <w:szCs w:val="28"/>
        </w:rPr>
        <w:t>3 слогов.</w:t>
      </w:r>
    </w:p>
    <w:p w:rsidR="007814DD" w:rsidRPr="009004C9" w:rsidRDefault="00DC2091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предложений из 2–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5 слов, их последующее вос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softHyphen/>
        <w:t>произведение с имитацией интонации учителя или самосто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softHyphen/>
        <w:t>ятельно при выполнении задания: «Как сердятся гуси?» и т. д.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небольших текстов. Ответы на вопросы. Соотне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сение слов, предложений, текста с иллюстративным мате</w:t>
      </w:r>
      <w:r w:rsidRPr="009004C9">
        <w:rPr>
          <w:rFonts w:ascii="Times New Roman" w:hAnsi="Times New Roman"/>
          <w:color w:val="000000"/>
          <w:sz w:val="28"/>
          <w:szCs w:val="28"/>
        </w:rPr>
        <w:softHyphen/>
        <w:t>риалом; выбор нужной иллюстрации к тексту из ряда похожих по ситуации. Выборочное чтение слов, предложений по вопросам, картинке, заданию.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Чтение небольших загадок, стихотворений. Разучивание их с голоса учителя.</w:t>
      </w:r>
    </w:p>
    <w:p w:rsidR="00CA6B4B" w:rsidRPr="009004C9" w:rsidRDefault="00CA6B4B" w:rsidP="0050463F">
      <w:pPr>
        <w:tabs>
          <w:tab w:val="left" w:pos="490"/>
        </w:tabs>
        <w:spacing w:line="360" w:lineRule="auto"/>
        <w:ind w:right="20" w:firstLine="397"/>
        <w:jc w:val="both"/>
        <w:rPr>
          <w:rFonts w:ascii="Times New Roman" w:hAnsi="Times New Roman"/>
          <w:b/>
          <w:sz w:val="28"/>
          <w:szCs w:val="28"/>
        </w:rPr>
      </w:pP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Планируемые результаты</w:t>
      </w:r>
      <w:r w:rsidRPr="009004C9">
        <w:rPr>
          <w:rFonts w:ascii="Times New Roman" w:hAnsi="Times New Roman"/>
          <w:b/>
          <w:bCs/>
          <w:sz w:val="28"/>
          <w:szCs w:val="28"/>
        </w:rPr>
        <w:t xml:space="preserve"> изучения  учебной деятельности</w:t>
      </w:r>
      <w:r w:rsidRPr="009004C9">
        <w:rPr>
          <w:rFonts w:ascii="Times New Roman" w:hAnsi="Times New Roman"/>
          <w:b/>
          <w:bCs/>
          <w:sz w:val="28"/>
          <w:szCs w:val="28"/>
        </w:rPr>
        <w:br/>
      </w:r>
      <w:r w:rsidR="00432785" w:rsidRPr="009004C9">
        <w:rPr>
          <w:rFonts w:ascii="Times New Roman" w:hAnsi="Times New Roman"/>
          <w:b/>
          <w:sz w:val="28"/>
          <w:szCs w:val="28"/>
        </w:rPr>
        <w:t xml:space="preserve"> Базовые учебные действия </w:t>
      </w:r>
    </w:p>
    <w:p w:rsidR="001D038B" w:rsidRPr="009004C9" w:rsidRDefault="00CA6B4B" w:rsidP="0050463F">
      <w:pPr>
        <w:tabs>
          <w:tab w:val="left" w:pos="490"/>
        </w:tabs>
        <w:spacing w:before="24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Базовые учебные действия, формируемые у младших школьников, обеспечивают, с одной стороны, успешное начало школьного обучения и осознанное </w:t>
      </w:r>
      <w:r w:rsidR="00DC2091" w:rsidRPr="009004C9">
        <w:rPr>
          <w:rFonts w:ascii="Times New Roman" w:hAnsi="Times New Roman"/>
          <w:color w:val="000000"/>
          <w:sz w:val="28"/>
          <w:szCs w:val="28"/>
        </w:rPr>
        <w:t>отношение к обучению, с другой –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6"/>
        <w:gridCol w:w="11975"/>
      </w:tblGrid>
      <w:tr w:rsidR="007814DD" w:rsidRPr="009004C9" w:rsidTr="0050463F">
        <w:trPr>
          <w:trHeight w:val="3130"/>
        </w:trPr>
        <w:tc>
          <w:tcPr>
            <w:tcW w:w="2626" w:type="dxa"/>
          </w:tcPr>
          <w:p w:rsidR="007814DD" w:rsidRPr="009004C9" w:rsidRDefault="00BD0E23" w:rsidP="0050463F">
            <w:pPr>
              <w:pStyle w:val="Default"/>
              <w:tabs>
                <w:tab w:val="left" w:pos="490"/>
              </w:tabs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1.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Личностные базовые  учебные действия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before="240" w:after="0"/>
              <w:ind w:firstLine="39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975" w:type="dxa"/>
          </w:tcPr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осознание себя как ученика, заинтересованного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посещением школы;</w:t>
            </w:r>
          </w:p>
          <w:p w:rsidR="007814DD" w:rsidRPr="009004C9" w:rsidRDefault="00264CD9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способность к осмыслению социального окружения и социальной роли ученика;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самостоятельность в выполнении поручений;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стремление к безопасному поведению в природе и обществе.</w:t>
            </w:r>
          </w:p>
        </w:tc>
      </w:tr>
      <w:tr w:rsidR="007814DD" w:rsidRPr="009004C9" w:rsidTr="0050463F">
        <w:trPr>
          <w:trHeight w:val="251"/>
        </w:trPr>
        <w:tc>
          <w:tcPr>
            <w:tcW w:w="2626" w:type="dxa"/>
          </w:tcPr>
          <w:p w:rsidR="007814DD" w:rsidRPr="009004C9" w:rsidRDefault="00BD0E23" w:rsidP="0050463F">
            <w:pPr>
              <w:pStyle w:val="Default"/>
              <w:tabs>
                <w:tab w:val="left" w:pos="490"/>
              </w:tabs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="007814DD" w:rsidRPr="009004C9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базовые  учебные действия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75" w:type="dxa"/>
          </w:tcPr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входить и выходить из учебного помещения со звонком;</w:t>
            </w:r>
          </w:p>
          <w:p w:rsidR="007814DD" w:rsidRPr="009004C9" w:rsidRDefault="00264CD9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 xml:space="preserve">ориентироваться в пространстве класса (зала, учебного помещения); 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 xml:space="preserve"> пользоваться учебной мебелью;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адекватно использовать ритуалы школьного поведения (поднимать руку, вставать и выходить из-за парты и т.д.)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работать с учебными принадлежностями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(инструментами, спортивным инвентарем)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 xml:space="preserve"> организовывать рабочее место;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передвигаться по школе, находить свой класс, другие необходимые помещения;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 xml:space="preserve">принимать цели и произвольно включаться в деятельность, следовать предложенному плану и работать в общем 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lastRenderedPageBreak/>
              <w:t>темпе;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свои действия;</w:t>
            </w:r>
          </w:p>
          <w:p w:rsidR="007814DD" w:rsidRPr="009004C9" w:rsidRDefault="00266EB6" w:rsidP="0050463F">
            <w:pPr>
              <w:tabs>
                <w:tab w:val="left" w:pos="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7814DD" w:rsidRPr="009004C9">
              <w:rPr>
                <w:rFonts w:ascii="Times New Roman" w:hAnsi="Times New Roman"/>
                <w:sz w:val="24"/>
                <w:szCs w:val="24"/>
              </w:rPr>
              <w:t>оценивать действия одноклассников;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9004C9">
              <w:rPr>
                <w:rFonts w:ascii="Times New Roman" w:eastAsia="Times New Roman" w:hAnsi="Times New Roman"/>
              </w:rPr>
              <w:t>-</w:t>
            </w:r>
            <w:r w:rsidR="007814DD" w:rsidRPr="009004C9">
              <w:rPr>
                <w:rFonts w:ascii="Times New Roman" w:eastAsia="Times New Roman" w:hAnsi="Times New Roman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7814DD" w:rsidRPr="009004C9" w:rsidTr="0050463F">
        <w:trPr>
          <w:trHeight w:val="330"/>
        </w:trPr>
        <w:tc>
          <w:tcPr>
            <w:tcW w:w="2626" w:type="dxa"/>
          </w:tcPr>
          <w:p w:rsidR="007814DD" w:rsidRPr="009004C9" w:rsidRDefault="00BD0E23" w:rsidP="0050463F">
            <w:pPr>
              <w:pStyle w:val="Default"/>
              <w:tabs>
                <w:tab w:val="left" w:pos="490"/>
              </w:tabs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3.</w:t>
            </w:r>
            <w:r w:rsidR="007814DD" w:rsidRPr="009004C9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базовые  учебные действия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75" w:type="dxa"/>
          </w:tcPr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выделять существенные, общие и отличительные свойства предметов;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D41ADD" w:rsidRPr="009004C9">
              <w:rPr>
                <w:rFonts w:ascii="Times New Roman" w:hAnsi="Times New Roman"/>
                <w:bCs/>
                <w:szCs w:val="28"/>
              </w:rPr>
              <w:t>устанавливать видо –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 xml:space="preserve"> родовые отношения предметов;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делать простейшие обобщения, сравнивать, классифицировать на наглядном материале;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пользоваться з</w:t>
            </w:r>
            <w:r w:rsidR="00264CD9" w:rsidRPr="009004C9">
              <w:rPr>
                <w:rFonts w:ascii="Times New Roman" w:hAnsi="Times New Roman"/>
                <w:bCs/>
                <w:szCs w:val="28"/>
              </w:rPr>
              <w:t>наками, символами, предметами–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заместителями;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читать;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писать;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7814DD" w:rsidRPr="009004C9" w:rsidTr="0050463F">
        <w:trPr>
          <w:trHeight w:val="390"/>
        </w:trPr>
        <w:tc>
          <w:tcPr>
            <w:tcW w:w="2626" w:type="dxa"/>
          </w:tcPr>
          <w:p w:rsidR="007814DD" w:rsidRPr="009004C9" w:rsidRDefault="00BD0E23" w:rsidP="0050463F">
            <w:pPr>
              <w:pStyle w:val="Default"/>
              <w:tabs>
                <w:tab w:val="left" w:pos="490"/>
              </w:tabs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  <w:lang w:eastAsia="ru-RU"/>
              </w:rPr>
              <w:t>4.</w:t>
            </w:r>
            <w:r w:rsidR="007814DD" w:rsidRPr="009004C9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7814DD" w:rsidRPr="009004C9" w:rsidRDefault="007814DD" w:rsidP="0050463F">
            <w:pPr>
              <w:tabs>
                <w:tab w:val="left" w:pos="490"/>
              </w:tabs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75" w:type="dxa"/>
          </w:tcPr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вступать в контакт и работать в коллективе (учитель – ученик, ученик – у</w:t>
            </w:r>
            <w:r w:rsidR="00D41ADD" w:rsidRPr="009004C9">
              <w:rPr>
                <w:rFonts w:ascii="Times New Roman" w:hAnsi="Times New Roman"/>
                <w:bCs/>
                <w:szCs w:val="28"/>
              </w:rPr>
              <w:t>ченик, ученик – класс, учитель –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 xml:space="preserve"> класс);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eastAsia="Times New Roman" w:hAnsi="Times New Roman"/>
              </w:rPr>
              <w:t>-</w:t>
            </w:r>
            <w:r w:rsidR="007814DD" w:rsidRPr="009004C9">
              <w:rPr>
                <w:rFonts w:ascii="Times New Roman" w:eastAsia="Times New Roman" w:hAnsi="Times New Roman"/>
              </w:rPr>
              <w:t>обращаться за помощью и принимать помощь;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eastAsia="Times New Roman" w:hAnsi="Times New Roman"/>
              </w:rPr>
              <w:t>-</w:t>
            </w:r>
            <w:r w:rsidR="007814DD" w:rsidRPr="009004C9">
              <w:rPr>
                <w:rFonts w:ascii="Times New Roman" w:eastAsia="Times New Roman" w:hAnsi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7814DD" w:rsidRPr="009004C9" w:rsidRDefault="00266EB6" w:rsidP="0050463F">
            <w:pPr>
              <w:pStyle w:val="Default"/>
              <w:tabs>
                <w:tab w:val="left" w:pos="490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9004C9">
              <w:rPr>
                <w:rFonts w:ascii="Times New Roman" w:hAnsi="Times New Roman"/>
                <w:bCs/>
                <w:szCs w:val="28"/>
              </w:rPr>
              <w:t>-</w:t>
            </w:r>
            <w:r w:rsidR="007814DD" w:rsidRPr="009004C9">
              <w:rPr>
                <w:rFonts w:ascii="Times New Roman" w:hAnsi="Times New Roman"/>
                <w:bCs/>
                <w:szCs w:val="28"/>
              </w:rPr>
              <w:t>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7814DD" w:rsidRPr="009004C9" w:rsidRDefault="007814DD" w:rsidP="0050463F">
      <w:pPr>
        <w:tabs>
          <w:tab w:val="left" w:pos="490"/>
        </w:tabs>
        <w:spacing w:after="0"/>
        <w:ind w:firstLine="39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9004C9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 w:rsidRPr="009004C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</w:t>
      </w:r>
      <w:r w:rsidR="00D41ADD" w:rsidRPr="009004C9">
        <w:rPr>
          <w:rFonts w:ascii="Times New Roman" w:hAnsi="Times New Roman"/>
          <w:color w:val="000000"/>
          <w:sz w:val="28"/>
          <w:szCs w:val="28"/>
        </w:rPr>
        <w:t xml:space="preserve"> цели современного образования –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введения обучающихся с умственной отсталостью в культуру, овладение ими социо</w:t>
      </w:r>
      <w:r w:rsidR="00D41ADD" w:rsidRPr="009004C9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9004C9">
        <w:rPr>
          <w:rFonts w:ascii="Times New Roman" w:hAnsi="Times New Roman"/>
          <w:color w:val="000000"/>
          <w:sz w:val="28"/>
          <w:szCs w:val="28"/>
        </w:rPr>
        <w:t>культурным опытом.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 xml:space="preserve">осознание себя как гражданина России; 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7814DD" w:rsidRPr="009004C9" w:rsidRDefault="00264CD9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овладение социально-бытовыми умениями, используемыми в повседневной жизни;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способность к осмыслению и дифференциации картины мира, ее временно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softHyphen/>
        <w:t>-пространственной организации;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7814DD" w:rsidRPr="009004C9" w:rsidRDefault="00266EB6" w:rsidP="0050463F">
      <w:pPr>
        <w:tabs>
          <w:tab w:val="left" w:pos="490"/>
        </w:tabs>
        <w:spacing w:line="360" w:lineRule="auto"/>
        <w:ind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–</w:t>
      </w:r>
      <w:r w:rsidR="007814DD" w:rsidRPr="009004C9">
        <w:rPr>
          <w:rFonts w:ascii="Times New Roman" w:hAnsi="Times New Roman"/>
          <w:sz w:val="28"/>
          <w:szCs w:val="28"/>
        </w:rPr>
        <w:t xml:space="preserve"> эмпатия – умение осознавать и определять эмоции других людей; сочувствовать другим людям, сопереживать;</w:t>
      </w:r>
    </w:p>
    <w:p w:rsidR="007814DD" w:rsidRPr="009004C9" w:rsidRDefault="00266EB6" w:rsidP="0050463F">
      <w:pPr>
        <w:tabs>
          <w:tab w:val="left" w:pos="490"/>
        </w:tabs>
        <w:spacing w:line="360" w:lineRule="auto"/>
        <w:ind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–</w:t>
      </w:r>
      <w:r w:rsidR="00264CD9" w:rsidRPr="009004C9">
        <w:rPr>
          <w:rFonts w:ascii="Times New Roman" w:hAnsi="Times New Roman"/>
          <w:sz w:val="28"/>
          <w:szCs w:val="28"/>
        </w:rPr>
        <w:t xml:space="preserve">чувство прекрасного – </w:t>
      </w:r>
      <w:r w:rsidR="007814DD" w:rsidRPr="009004C9">
        <w:rPr>
          <w:rFonts w:ascii="Times New Roman" w:hAnsi="Times New Roman"/>
          <w:sz w:val="28"/>
          <w:szCs w:val="28"/>
        </w:rPr>
        <w:t>умение воспринимать красоту природы, бережно относиться ко всему живому; чувствовать красоту художественного слова, стремиться к совершенствованию собственной речи;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формирование и развитие социально значимых мотивов учебной деятельности, интереса к чтению;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ситуациях;</w:t>
      </w:r>
    </w:p>
    <w:p w:rsidR="007814DD" w:rsidRPr="009004C9" w:rsidRDefault="00266EB6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14DD" w:rsidRPr="009004C9">
        <w:rPr>
          <w:rFonts w:ascii="Times New Roman" w:hAnsi="Times New Roman"/>
          <w:color w:val="000000"/>
          <w:sz w:val="28"/>
          <w:szCs w:val="28"/>
        </w:rPr>
        <w:t>формирование установки на безопасный, здоровый образ жизни.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Предметные результаты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имеют два уровня овладения: минимальный и достаточный. </w:t>
      </w:r>
    </w:p>
    <w:p w:rsidR="00FE6494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C031DA" w:rsidRPr="009004C9" w:rsidRDefault="00C031DA" w:rsidP="0050463F">
      <w:pPr>
        <w:tabs>
          <w:tab w:val="left" w:pos="49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Минимальный и достаточный уровни усвоения предметных результатов</w:t>
      </w:r>
    </w:p>
    <w:p w:rsidR="0050463F" w:rsidRDefault="00C031DA" w:rsidP="0050463F">
      <w:pPr>
        <w:tabs>
          <w:tab w:val="left" w:pos="490"/>
        </w:tabs>
        <w:spacing w:after="0" w:line="24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по учебному предмету «</w:t>
      </w:r>
      <w:r w:rsidRPr="009004C9">
        <w:rPr>
          <w:rFonts w:ascii="Times New Roman" w:hAnsi="Times New Roman"/>
          <w:b/>
          <w:bCs/>
          <w:sz w:val="28"/>
          <w:szCs w:val="26"/>
        </w:rPr>
        <w:t xml:space="preserve">Чтение </w:t>
      </w:r>
      <w:r w:rsidRPr="009004C9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C031DA" w:rsidRPr="009004C9" w:rsidRDefault="00C031DA" w:rsidP="0050463F">
      <w:pPr>
        <w:tabs>
          <w:tab w:val="left" w:pos="490"/>
        </w:tabs>
        <w:spacing w:after="0" w:line="24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 1</w:t>
      </w:r>
      <w:r w:rsidR="00936887" w:rsidRPr="009004C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9004C9">
        <w:rPr>
          <w:rFonts w:ascii="Times New Roman" w:hAnsi="Times New Roman"/>
          <w:b/>
          <w:bCs/>
          <w:color w:val="000000"/>
          <w:sz w:val="28"/>
          <w:szCs w:val="28"/>
        </w:rPr>
        <w:t>классе</w:t>
      </w:r>
      <w:r w:rsidR="00E11B3A" w:rsidRPr="009004C9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C031DA" w:rsidRPr="009004C9" w:rsidRDefault="00C031DA" w:rsidP="0050463F">
      <w:pPr>
        <w:tabs>
          <w:tab w:val="left" w:pos="490"/>
        </w:tabs>
        <w:spacing w:after="0" w:line="24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1"/>
        <w:gridCol w:w="7230"/>
      </w:tblGrid>
      <w:tr w:rsidR="00C031DA" w:rsidRPr="009004C9" w:rsidTr="0050463F">
        <w:trPr>
          <w:trHeight w:val="328"/>
        </w:trPr>
        <w:tc>
          <w:tcPr>
            <w:tcW w:w="7371" w:type="dxa"/>
          </w:tcPr>
          <w:p w:rsidR="00C031DA" w:rsidRPr="009004C9" w:rsidRDefault="00C031DA" w:rsidP="0050463F">
            <w:pPr>
              <w:tabs>
                <w:tab w:val="left" w:pos="490"/>
              </w:tabs>
              <w:spacing w:after="0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7230" w:type="dxa"/>
          </w:tcPr>
          <w:p w:rsidR="00C031DA" w:rsidRPr="009004C9" w:rsidRDefault="00C031DA" w:rsidP="0050463F">
            <w:pPr>
              <w:tabs>
                <w:tab w:val="left" w:pos="490"/>
              </w:tabs>
              <w:spacing w:after="0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31DA" w:rsidRPr="009004C9" w:rsidTr="0050463F">
        <w:tc>
          <w:tcPr>
            <w:tcW w:w="7371" w:type="dxa"/>
          </w:tcPr>
          <w:p w:rsidR="00264CD9" w:rsidRPr="009004C9" w:rsidRDefault="00264CD9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>различать звуки на слухи в собственном произношении, знать буквы;</w:t>
            </w:r>
          </w:p>
          <w:p w:rsidR="00264CD9" w:rsidRPr="009004C9" w:rsidRDefault="00264CD9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>читать по слогам отдельные слова,   соотносить их с предметами и картинками;</w:t>
            </w:r>
          </w:p>
          <w:p w:rsidR="00C031DA" w:rsidRPr="009004C9" w:rsidRDefault="00266EB6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264CD9" w:rsidRPr="009004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 xml:space="preserve">слушать небольшую сказку, рассказ и </w:t>
            </w:r>
            <w:r w:rsidR="004C1EC1" w:rsidRPr="009004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 xml:space="preserve">с помощью учителя отвечать 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lastRenderedPageBreak/>
              <w:t>на вопросы по содержанию, опираясь на наглядные средства.</w:t>
            </w:r>
          </w:p>
        </w:tc>
        <w:tc>
          <w:tcPr>
            <w:tcW w:w="7230" w:type="dxa"/>
          </w:tcPr>
          <w:p w:rsidR="00264CD9" w:rsidRPr="009004C9" w:rsidRDefault="00266EB6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>различать звуки на слухи в собственном произношении;</w:t>
            </w:r>
          </w:p>
          <w:p w:rsidR="00C031DA" w:rsidRPr="009004C9" w:rsidRDefault="00266EB6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>читать по слогам слова, предложения и короткие тексты;</w:t>
            </w:r>
          </w:p>
          <w:p w:rsidR="00C031DA" w:rsidRPr="009004C9" w:rsidRDefault="00266EB6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C9">
              <w:rPr>
                <w:rFonts w:ascii="Times New Roman" w:hAnsi="Times New Roman"/>
                <w:sz w:val="24"/>
                <w:szCs w:val="24"/>
              </w:rPr>
              <w:t>-</w:t>
            </w:r>
            <w:r w:rsidR="00C031DA" w:rsidRPr="009004C9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прочитанного и по иллюстрациям к тексту.</w:t>
            </w:r>
          </w:p>
          <w:p w:rsidR="00C031DA" w:rsidRPr="009004C9" w:rsidRDefault="00C031DA" w:rsidP="0050463F">
            <w:pPr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38B" w:rsidRPr="009004C9" w:rsidRDefault="00216CEC" w:rsidP="0050463F">
      <w:pPr>
        <w:tabs>
          <w:tab w:val="left" w:pos="49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lastRenderedPageBreak/>
        <w:t>Характеристика дифференциации групп обучающихся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eastAsia="Batang" w:hAnsi="Times New Roman"/>
          <w:position w:val="-2"/>
          <w:sz w:val="28"/>
          <w:szCs w:val="28"/>
        </w:rPr>
        <w:t>Обучение детей с нарушением интеллекта предполагает педагогическую дифференциацию учащихся, предложенную  Воронковой В.В., согласно этой дифференциации все учащиеся делятся на 4 группы.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>Первую группу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="00266EB6" w:rsidRPr="009004C9">
        <w:rPr>
          <w:rFonts w:ascii="Times New Roman" w:hAnsi="Times New Roman"/>
          <w:sz w:val="28"/>
          <w:szCs w:val="28"/>
        </w:rPr>
        <w:t>Учащиеся могут различать звуки на слух и в произношении. Анализировать слова по звуковому составу, составлять слова из букв и слогов разрезной азбуки. Плавно читать по слогам слова, предложения, короткие тексты. Отвечать на вопросы по содержанию прочитанного и по иллюстрациям по тексту. Слушать небольшую сказку, стихотворение, рассказ. Отвечать на вопросы по содержанию прослушанного, или иллюстрациям к тексту.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Учащиеся </w:t>
      </w:r>
      <w:r w:rsidRPr="009004C9">
        <w:rPr>
          <w:rFonts w:ascii="Times New Roman" w:hAnsi="Times New Roman"/>
          <w:b/>
          <w:sz w:val="28"/>
          <w:szCs w:val="28"/>
        </w:rPr>
        <w:t>второй группы</w:t>
      </w:r>
      <w:r w:rsidRPr="009004C9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>К третьей группе</w:t>
      </w:r>
      <w:r w:rsidRPr="009004C9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(словесно-логической,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</w:t>
      </w:r>
      <w:r w:rsidRPr="009004C9">
        <w:rPr>
          <w:rFonts w:ascii="Times New Roman" w:hAnsi="Times New Roman"/>
          <w:sz w:val="28"/>
          <w:szCs w:val="28"/>
        </w:rPr>
        <w:lastRenderedPageBreak/>
        <w:t>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7814DD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>К четвертой группе</w:t>
      </w:r>
      <w:r w:rsidR="00197D5D" w:rsidRPr="009004C9">
        <w:rPr>
          <w:rFonts w:ascii="Times New Roman" w:hAnsi="Times New Roman"/>
          <w:b/>
          <w:sz w:val="28"/>
          <w:szCs w:val="28"/>
        </w:rPr>
        <w:t xml:space="preserve"> </w:t>
      </w:r>
      <w:r w:rsidRPr="009004C9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«застревание» на одних и тех же действиях.</w:t>
      </w:r>
    </w:p>
    <w:p w:rsidR="00936887" w:rsidRDefault="00936887" w:rsidP="0050463F">
      <w:pPr>
        <w:tabs>
          <w:tab w:val="left" w:pos="4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0463F" w:rsidRPr="009004C9" w:rsidRDefault="0050463F" w:rsidP="0050463F">
      <w:pPr>
        <w:tabs>
          <w:tab w:val="left" w:pos="4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6887" w:rsidRPr="009004C9" w:rsidRDefault="00936887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293168" w:rsidRPr="0050463F" w:rsidRDefault="00293168" w:rsidP="0050463F">
      <w:pPr>
        <w:tabs>
          <w:tab w:val="left" w:pos="490"/>
        </w:tabs>
        <w:spacing w:after="120" w:line="360" w:lineRule="auto"/>
        <w:ind w:firstLine="397"/>
        <w:jc w:val="both"/>
        <w:rPr>
          <w:rFonts w:ascii="Times New Roman" w:eastAsia="Calibri" w:hAnsi="Times New Roman"/>
          <w:b/>
          <w:sz w:val="24"/>
          <w:szCs w:val="24"/>
        </w:rPr>
      </w:pPr>
      <w:r w:rsidRPr="0050463F">
        <w:rPr>
          <w:rFonts w:ascii="Times New Roman" w:eastAsia="Calibri" w:hAnsi="Times New Roman"/>
          <w:b/>
          <w:sz w:val="24"/>
          <w:szCs w:val="24"/>
        </w:rPr>
        <w:lastRenderedPageBreak/>
        <w:t xml:space="preserve">ПРОГРАММНОЕ  И  УЧЕБНО – </w:t>
      </w:r>
      <w:r w:rsidR="007814DD" w:rsidRPr="0050463F">
        <w:rPr>
          <w:rFonts w:ascii="Times New Roman" w:eastAsia="Calibri" w:hAnsi="Times New Roman"/>
          <w:b/>
          <w:sz w:val="24"/>
          <w:szCs w:val="24"/>
        </w:rPr>
        <w:t>МЕТОДИЧЕСКОЕ ОБЕСПЕЧЕНИЕ</w:t>
      </w:r>
    </w:p>
    <w:p w:rsidR="00293168" w:rsidRPr="009004C9" w:rsidRDefault="007814DD" w:rsidP="0050463F">
      <w:pPr>
        <w:tabs>
          <w:tab w:val="left" w:pos="490"/>
        </w:tabs>
        <w:spacing w:after="12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9004C9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7814DD" w:rsidRPr="009004C9" w:rsidRDefault="007814DD" w:rsidP="0050463F">
      <w:pPr>
        <w:tabs>
          <w:tab w:val="left" w:pos="490"/>
        </w:tabs>
        <w:spacing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>Программ</w:t>
      </w:r>
      <w:r w:rsidRPr="009004C9">
        <w:rPr>
          <w:rFonts w:ascii="Times New Roman" w:hAnsi="Times New Roman"/>
          <w:sz w:val="28"/>
          <w:szCs w:val="28"/>
        </w:rPr>
        <w:t xml:space="preserve">ы специальной (коррекционной) образовательной школы </w:t>
      </w:r>
      <w:r w:rsidRPr="009004C9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="0069201E" w:rsidRPr="009004C9">
        <w:rPr>
          <w:rFonts w:ascii="Times New Roman" w:hAnsi="Times New Roman"/>
          <w:sz w:val="28"/>
          <w:szCs w:val="28"/>
        </w:rPr>
        <w:t xml:space="preserve"> вида. Подготовительный, </w:t>
      </w:r>
      <w:r w:rsidRPr="009004C9">
        <w:rPr>
          <w:rFonts w:ascii="Times New Roman" w:eastAsia="Calibri" w:hAnsi="Times New Roman"/>
          <w:sz w:val="28"/>
          <w:szCs w:val="28"/>
        </w:rPr>
        <w:t xml:space="preserve"> </w:t>
      </w:r>
      <w:r w:rsidR="0069201E" w:rsidRPr="009004C9">
        <w:rPr>
          <w:rFonts w:ascii="Times New Roman" w:hAnsi="Times New Roman"/>
          <w:sz w:val="28"/>
          <w:szCs w:val="28"/>
        </w:rPr>
        <w:t>0-4классы», под редакцией  И.М.Бгажноковой  – Москва «Просвещение»,2011. С.-238.</w:t>
      </w:r>
    </w:p>
    <w:p w:rsidR="00293168" w:rsidRPr="009004C9" w:rsidRDefault="007814DD" w:rsidP="0050463F">
      <w:pPr>
        <w:tabs>
          <w:tab w:val="left" w:pos="490"/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9004C9">
        <w:rPr>
          <w:rFonts w:ascii="Times New Roman" w:eastAsia="Calibri" w:hAnsi="Times New Roman"/>
          <w:b/>
          <w:sz w:val="28"/>
          <w:szCs w:val="28"/>
        </w:rPr>
        <w:t>Учебная литература:</w:t>
      </w:r>
    </w:p>
    <w:p w:rsidR="00F37D5B" w:rsidRPr="009004C9" w:rsidRDefault="00F37D5B" w:rsidP="0050463F">
      <w:pPr>
        <w:tabs>
          <w:tab w:val="left" w:pos="490"/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Букварь. 1 класс. Учебник для специальных (коррекционных) общеобразовательных учреждений </w:t>
      </w:r>
      <w:r w:rsidRPr="009004C9">
        <w:rPr>
          <w:rFonts w:ascii="Times New Roman" w:hAnsi="Times New Roman"/>
          <w:sz w:val="28"/>
          <w:szCs w:val="28"/>
          <w:lang w:val="en-US"/>
        </w:rPr>
        <w:t>VIII</w:t>
      </w:r>
      <w:r w:rsidRPr="009004C9">
        <w:rPr>
          <w:rFonts w:ascii="Times New Roman" w:hAnsi="Times New Roman"/>
          <w:sz w:val="28"/>
          <w:szCs w:val="28"/>
        </w:rPr>
        <w:t xml:space="preserve"> вида / В. В. Воронкова, И. В. Коломыткина. – М.: Просвещение, 2009.</w:t>
      </w:r>
    </w:p>
    <w:p w:rsidR="00F37D5B" w:rsidRPr="009004C9" w:rsidRDefault="00F37D5B" w:rsidP="0050463F">
      <w:pPr>
        <w:pStyle w:val="a8"/>
        <w:tabs>
          <w:tab w:val="left" w:pos="490"/>
        </w:tabs>
        <w:spacing w:line="360" w:lineRule="auto"/>
        <w:ind w:firstLine="397"/>
        <w:jc w:val="both"/>
        <w:rPr>
          <w:b/>
          <w:sz w:val="28"/>
          <w:szCs w:val="28"/>
        </w:rPr>
      </w:pPr>
      <w:r w:rsidRPr="009004C9">
        <w:rPr>
          <w:b/>
          <w:sz w:val="28"/>
          <w:szCs w:val="28"/>
        </w:rPr>
        <w:t>Тетрад</w:t>
      </w:r>
      <w:r w:rsidR="00FE6494" w:rsidRPr="009004C9">
        <w:rPr>
          <w:b/>
          <w:sz w:val="28"/>
          <w:szCs w:val="28"/>
        </w:rPr>
        <w:t>ь</w:t>
      </w:r>
      <w:r w:rsidRPr="009004C9">
        <w:rPr>
          <w:b/>
          <w:sz w:val="28"/>
          <w:szCs w:val="28"/>
        </w:rPr>
        <w:t>:</w:t>
      </w:r>
    </w:p>
    <w:p w:rsidR="00F37D5B" w:rsidRPr="009004C9" w:rsidRDefault="00F37D5B" w:rsidP="0050463F">
      <w:pPr>
        <w:pStyle w:val="a8"/>
        <w:tabs>
          <w:tab w:val="left" w:pos="490"/>
        </w:tabs>
        <w:spacing w:line="360" w:lineRule="auto"/>
        <w:ind w:firstLine="397"/>
        <w:jc w:val="both"/>
        <w:rPr>
          <w:sz w:val="28"/>
          <w:szCs w:val="28"/>
        </w:rPr>
      </w:pPr>
      <w:r w:rsidRPr="009004C9">
        <w:rPr>
          <w:sz w:val="28"/>
          <w:szCs w:val="28"/>
        </w:rPr>
        <w:t xml:space="preserve">В.В. Воронкова. Тетрадь по обучению грамоте для специальных (коррекционных) общеобразовательных учреждений </w:t>
      </w:r>
      <w:r w:rsidRPr="009004C9">
        <w:rPr>
          <w:sz w:val="28"/>
          <w:szCs w:val="28"/>
          <w:lang w:val="en-US"/>
        </w:rPr>
        <w:t>VIII</w:t>
      </w:r>
      <w:r w:rsidRPr="009004C9">
        <w:rPr>
          <w:sz w:val="28"/>
          <w:szCs w:val="28"/>
        </w:rPr>
        <w:t xml:space="preserve"> вида.</w:t>
      </w:r>
    </w:p>
    <w:p w:rsidR="00F37D5B" w:rsidRPr="009004C9" w:rsidRDefault="00F37D5B" w:rsidP="0050463F">
      <w:pPr>
        <w:pStyle w:val="a8"/>
        <w:tabs>
          <w:tab w:val="left" w:pos="490"/>
        </w:tabs>
        <w:spacing w:line="360" w:lineRule="auto"/>
        <w:ind w:firstLine="397"/>
        <w:jc w:val="both"/>
        <w:rPr>
          <w:sz w:val="28"/>
          <w:szCs w:val="28"/>
        </w:rPr>
      </w:pPr>
      <w:r w:rsidRPr="009004C9">
        <w:rPr>
          <w:sz w:val="28"/>
          <w:szCs w:val="28"/>
        </w:rPr>
        <w:t xml:space="preserve">А.К. Аксенова, С.В. Комарова, М.И. Шишкова. Пропись.  Рабочая тетрадь. 1 класс. Пособие для учащихся специальных  (коррекционных) образовательных учреждений </w:t>
      </w:r>
      <w:r w:rsidRPr="009004C9">
        <w:rPr>
          <w:sz w:val="28"/>
          <w:szCs w:val="28"/>
          <w:lang w:val="en-US"/>
        </w:rPr>
        <w:t>VIII</w:t>
      </w:r>
      <w:r w:rsidRPr="009004C9">
        <w:rPr>
          <w:sz w:val="28"/>
          <w:szCs w:val="28"/>
        </w:rPr>
        <w:t xml:space="preserve"> вида. В 3 ч. – М.: Просвещение, 2010.</w:t>
      </w:r>
    </w:p>
    <w:p w:rsidR="00417F88" w:rsidRPr="009004C9" w:rsidRDefault="00F57932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eastAsia="Calibri" w:hAnsi="Times New Roman"/>
          <w:b/>
          <w:sz w:val="28"/>
          <w:szCs w:val="28"/>
        </w:rPr>
        <w:t xml:space="preserve">Методические </w:t>
      </w:r>
      <w:r w:rsidR="007814DD" w:rsidRPr="009004C9">
        <w:rPr>
          <w:rFonts w:ascii="Times New Roman" w:eastAsia="Calibri" w:hAnsi="Times New Roman"/>
          <w:b/>
          <w:sz w:val="28"/>
          <w:szCs w:val="28"/>
        </w:rPr>
        <w:t>пособия:</w:t>
      </w:r>
    </w:p>
    <w:p w:rsidR="00417F88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1</w:t>
      </w:r>
      <w:r w:rsidRPr="009004C9">
        <w:rPr>
          <w:rFonts w:ascii="Times New Roman" w:hAnsi="Times New Roman"/>
          <w:b/>
          <w:i/>
          <w:sz w:val="28"/>
          <w:szCs w:val="28"/>
        </w:rPr>
        <w:t>.</w:t>
      </w:r>
      <w:r w:rsidR="00417F88" w:rsidRPr="009004C9">
        <w:rPr>
          <w:rFonts w:ascii="Times New Roman" w:hAnsi="Times New Roman"/>
          <w:sz w:val="28"/>
          <w:szCs w:val="28"/>
        </w:rPr>
        <w:t xml:space="preserve"> А.К. </w:t>
      </w:r>
      <w:r w:rsidRPr="009004C9">
        <w:rPr>
          <w:rFonts w:ascii="Times New Roman" w:hAnsi="Times New Roman"/>
          <w:sz w:val="28"/>
          <w:szCs w:val="28"/>
        </w:rPr>
        <w:t>Аксенова Методика обучения русскому языку в специальной      (коррекционной</w:t>
      </w:r>
      <w:r w:rsidR="00293168" w:rsidRPr="009004C9">
        <w:rPr>
          <w:rFonts w:ascii="Times New Roman" w:hAnsi="Times New Roman"/>
          <w:sz w:val="28"/>
          <w:szCs w:val="28"/>
        </w:rPr>
        <w:t>) школе  –</w:t>
      </w:r>
      <w:r w:rsidR="00D41ADD" w:rsidRPr="009004C9">
        <w:rPr>
          <w:rFonts w:ascii="Times New Roman" w:hAnsi="Times New Roman"/>
          <w:sz w:val="28"/>
          <w:szCs w:val="28"/>
        </w:rPr>
        <w:t xml:space="preserve">  М.: Владос, 2001. –</w:t>
      </w:r>
      <w:r w:rsidRPr="009004C9">
        <w:rPr>
          <w:rFonts w:ascii="Times New Roman" w:hAnsi="Times New Roman"/>
          <w:sz w:val="28"/>
          <w:szCs w:val="28"/>
        </w:rPr>
        <w:t xml:space="preserve"> С. 198.</w:t>
      </w:r>
    </w:p>
    <w:p w:rsidR="00417F88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2.</w:t>
      </w:r>
      <w:r w:rsidR="00417F88" w:rsidRPr="009004C9">
        <w:rPr>
          <w:rFonts w:ascii="Times New Roman" w:hAnsi="Times New Roman"/>
          <w:sz w:val="28"/>
          <w:szCs w:val="28"/>
        </w:rPr>
        <w:t xml:space="preserve"> А.К.</w:t>
      </w:r>
      <w:r w:rsidRPr="009004C9">
        <w:rPr>
          <w:rFonts w:ascii="Times New Roman" w:hAnsi="Times New Roman"/>
          <w:sz w:val="28"/>
          <w:szCs w:val="28"/>
        </w:rPr>
        <w:t xml:space="preserve">Аксенова, </w:t>
      </w:r>
      <w:r w:rsidR="00936887" w:rsidRPr="009004C9">
        <w:rPr>
          <w:rFonts w:ascii="Times New Roman" w:hAnsi="Times New Roman"/>
          <w:sz w:val="28"/>
          <w:szCs w:val="28"/>
        </w:rPr>
        <w:t xml:space="preserve">Н.Г. </w:t>
      </w:r>
      <w:r w:rsidRPr="009004C9">
        <w:rPr>
          <w:rFonts w:ascii="Times New Roman" w:hAnsi="Times New Roman"/>
          <w:sz w:val="28"/>
          <w:szCs w:val="28"/>
        </w:rPr>
        <w:t>Галунчикова Развитие речи учащихся на уроках грамматики и правописания. </w:t>
      </w:r>
      <w:r w:rsidR="00293168" w:rsidRPr="009004C9">
        <w:rPr>
          <w:rFonts w:ascii="Times New Roman" w:hAnsi="Times New Roman"/>
          <w:sz w:val="28"/>
          <w:szCs w:val="28"/>
        </w:rPr>
        <w:t>–</w:t>
      </w:r>
      <w:r w:rsidRPr="009004C9">
        <w:rPr>
          <w:rFonts w:ascii="Times New Roman" w:hAnsi="Times New Roman"/>
          <w:sz w:val="28"/>
          <w:szCs w:val="28"/>
        </w:rPr>
        <w:t xml:space="preserve"> М.: Просвещение, 2002. </w:t>
      </w:r>
      <w:r w:rsidR="00D41ADD" w:rsidRPr="009004C9">
        <w:rPr>
          <w:rFonts w:ascii="Times New Roman" w:hAnsi="Times New Roman"/>
          <w:sz w:val="28"/>
          <w:szCs w:val="28"/>
        </w:rPr>
        <w:t>–</w:t>
      </w:r>
      <w:r w:rsidR="00293168"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sz w:val="28"/>
          <w:szCs w:val="28"/>
        </w:rPr>
        <w:t>С. 115.</w:t>
      </w:r>
    </w:p>
    <w:p w:rsidR="00417F88" w:rsidRPr="009004C9" w:rsidRDefault="007814DD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3.</w:t>
      </w:r>
      <w:r w:rsidR="00417F88" w:rsidRPr="009004C9">
        <w:rPr>
          <w:rFonts w:ascii="Times New Roman" w:hAnsi="Times New Roman"/>
          <w:sz w:val="28"/>
          <w:szCs w:val="28"/>
        </w:rPr>
        <w:t xml:space="preserve"> В.К. </w:t>
      </w:r>
      <w:r w:rsidRPr="009004C9">
        <w:rPr>
          <w:rFonts w:ascii="Times New Roman" w:hAnsi="Times New Roman"/>
          <w:sz w:val="28"/>
          <w:szCs w:val="28"/>
        </w:rPr>
        <w:t xml:space="preserve">Воробьева Методика развития связной речи у детей </w:t>
      </w:r>
      <w:r w:rsidR="00D41ADD" w:rsidRPr="009004C9">
        <w:rPr>
          <w:rFonts w:ascii="Times New Roman" w:hAnsi="Times New Roman"/>
          <w:sz w:val="28"/>
          <w:szCs w:val="28"/>
        </w:rPr>
        <w:t>с системным недоразвитием речи </w:t>
      </w:r>
      <w:r w:rsidR="00293168" w:rsidRPr="009004C9">
        <w:rPr>
          <w:rFonts w:ascii="Times New Roman" w:hAnsi="Times New Roman"/>
          <w:sz w:val="28"/>
          <w:szCs w:val="28"/>
        </w:rPr>
        <w:t xml:space="preserve"> </w:t>
      </w:r>
      <w:r w:rsidR="00D41ADD" w:rsidRPr="009004C9">
        <w:rPr>
          <w:rFonts w:ascii="Times New Roman" w:hAnsi="Times New Roman"/>
          <w:sz w:val="28"/>
          <w:szCs w:val="28"/>
        </w:rPr>
        <w:t xml:space="preserve">–  М.: Астрель, 2006. – </w:t>
      </w:r>
      <w:r w:rsidRPr="009004C9">
        <w:rPr>
          <w:rFonts w:ascii="Times New Roman" w:hAnsi="Times New Roman"/>
          <w:sz w:val="28"/>
          <w:szCs w:val="28"/>
        </w:rPr>
        <w:t>С. 122.</w:t>
      </w:r>
    </w:p>
    <w:p w:rsidR="00417F88" w:rsidRPr="009004C9" w:rsidRDefault="00417F88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lastRenderedPageBreak/>
        <w:t>4</w:t>
      </w:r>
      <w:r w:rsidR="007814DD" w:rsidRPr="009004C9">
        <w:rPr>
          <w:rFonts w:ascii="Times New Roman" w:hAnsi="Times New Roman"/>
          <w:sz w:val="28"/>
          <w:szCs w:val="28"/>
        </w:rPr>
        <w:t>.</w:t>
      </w:r>
      <w:r w:rsidR="00936887" w:rsidRPr="009004C9">
        <w:rPr>
          <w:rFonts w:ascii="Times New Roman" w:hAnsi="Times New Roman"/>
          <w:sz w:val="28"/>
          <w:szCs w:val="28"/>
        </w:rPr>
        <w:t xml:space="preserve"> А.Г. </w:t>
      </w:r>
      <w:r w:rsidR="007814DD" w:rsidRPr="009004C9">
        <w:rPr>
          <w:rFonts w:ascii="Times New Roman" w:hAnsi="Times New Roman"/>
          <w:sz w:val="28"/>
          <w:szCs w:val="28"/>
        </w:rPr>
        <w:t>Зикеев Работа над лексикой в начальных классах специальных (коррекц</w:t>
      </w:r>
      <w:r w:rsidR="00D41ADD" w:rsidRPr="009004C9">
        <w:rPr>
          <w:rFonts w:ascii="Times New Roman" w:hAnsi="Times New Roman"/>
          <w:sz w:val="28"/>
          <w:szCs w:val="28"/>
        </w:rPr>
        <w:t>ионных) школ. – М.: Академия. – 2002. –</w:t>
      </w:r>
      <w:r w:rsidR="007814DD" w:rsidRPr="009004C9">
        <w:rPr>
          <w:rFonts w:ascii="Times New Roman" w:hAnsi="Times New Roman"/>
          <w:sz w:val="28"/>
          <w:szCs w:val="28"/>
        </w:rPr>
        <w:t xml:space="preserve"> С. 101.</w:t>
      </w:r>
    </w:p>
    <w:p w:rsidR="00417F88" w:rsidRPr="009004C9" w:rsidRDefault="00417F88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5</w:t>
      </w:r>
      <w:r w:rsidR="007814DD" w:rsidRPr="009004C9">
        <w:rPr>
          <w:rFonts w:ascii="Times New Roman" w:hAnsi="Times New Roman"/>
          <w:sz w:val="28"/>
          <w:szCs w:val="28"/>
        </w:rPr>
        <w:t>.</w:t>
      </w:r>
      <w:r w:rsidR="00936887" w:rsidRPr="009004C9">
        <w:rPr>
          <w:rFonts w:ascii="Times New Roman" w:hAnsi="Times New Roman"/>
          <w:sz w:val="28"/>
          <w:szCs w:val="28"/>
        </w:rPr>
        <w:t xml:space="preserve"> С.В. </w:t>
      </w:r>
      <w:r w:rsidR="007814DD" w:rsidRPr="009004C9">
        <w:rPr>
          <w:rFonts w:ascii="Times New Roman" w:hAnsi="Times New Roman"/>
          <w:sz w:val="28"/>
          <w:szCs w:val="28"/>
        </w:rPr>
        <w:t xml:space="preserve">Комарова Формирование речевой коммуникации учащихся   специальных (коррекционных) школ VIII вида на уроках развития речи. </w:t>
      </w:r>
      <w:r w:rsidR="00FE51B3" w:rsidRPr="009004C9">
        <w:rPr>
          <w:rFonts w:ascii="Times New Roman" w:hAnsi="Times New Roman"/>
          <w:sz w:val="28"/>
          <w:szCs w:val="28"/>
        </w:rPr>
        <w:br/>
      </w:r>
      <w:r w:rsidR="00D41ADD" w:rsidRPr="009004C9">
        <w:rPr>
          <w:rFonts w:ascii="Times New Roman" w:hAnsi="Times New Roman"/>
          <w:sz w:val="28"/>
          <w:szCs w:val="28"/>
        </w:rPr>
        <w:t>– М.: Просвещение, 2005. –</w:t>
      </w:r>
      <w:r w:rsidR="007814DD" w:rsidRPr="009004C9">
        <w:rPr>
          <w:rFonts w:ascii="Times New Roman" w:hAnsi="Times New Roman"/>
          <w:sz w:val="28"/>
          <w:szCs w:val="28"/>
        </w:rPr>
        <w:t xml:space="preserve">  С. 98.</w:t>
      </w:r>
    </w:p>
    <w:p w:rsidR="00293168" w:rsidRPr="009004C9" w:rsidRDefault="00417F88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6</w:t>
      </w:r>
      <w:r w:rsidR="007814DD" w:rsidRPr="009004C9">
        <w:rPr>
          <w:rFonts w:ascii="Times New Roman" w:eastAsia="Calibri" w:hAnsi="Times New Roman"/>
          <w:sz w:val="28"/>
          <w:szCs w:val="28"/>
        </w:rPr>
        <w:t>.</w:t>
      </w:r>
      <w:r w:rsidR="00936887" w:rsidRPr="009004C9">
        <w:rPr>
          <w:rFonts w:ascii="Times New Roman" w:hAnsi="Times New Roman"/>
          <w:sz w:val="28"/>
          <w:szCs w:val="28"/>
        </w:rPr>
        <w:t xml:space="preserve"> О. В. </w:t>
      </w:r>
      <w:r w:rsidR="007814DD" w:rsidRPr="009004C9">
        <w:rPr>
          <w:rFonts w:ascii="Times New Roman" w:hAnsi="Times New Roman"/>
          <w:sz w:val="28"/>
          <w:szCs w:val="28"/>
        </w:rPr>
        <w:t xml:space="preserve">Узорова, </w:t>
      </w:r>
      <w:r w:rsidR="00936887" w:rsidRPr="009004C9">
        <w:rPr>
          <w:rFonts w:ascii="Times New Roman" w:hAnsi="Times New Roman"/>
          <w:sz w:val="28"/>
          <w:szCs w:val="28"/>
        </w:rPr>
        <w:t xml:space="preserve">Е.А. </w:t>
      </w:r>
      <w:r w:rsidR="007814DD" w:rsidRPr="009004C9">
        <w:rPr>
          <w:rFonts w:ascii="Times New Roman" w:hAnsi="Times New Roman"/>
          <w:sz w:val="28"/>
          <w:szCs w:val="28"/>
        </w:rPr>
        <w:t>Нефедова  «Пальчиковая гимн</w:t>
      </w:r>
      <w:r w:rsidR="00D41ADD" w:rsidRPr="009004C9">
        <w:rPr>
          <w:rFonts w:ascii="Times New Roman" w:hAnsi="Times New Roman"/>
          <w:sz w:val="28"/>
          <w:szCs w:val="28"/>
        </w:rPr>
        <w:t>астика» М; «Просвещение», 2006.–</w:t>
      </w:r>
      <w:r w:rsidR="007814DD" w:rsidRPr="009004C9">
        <w:rPr>
          <w:rFonts w:ascii="Times New Roman" w:hAnsi="Times New Roman"/>
          <w:sz w:val="28"/>
          <w:szCs w:val="28"/>
        </w:rPr>
        <w:t xml:space="preserve"> С. 95</w:t>
      </w:r>
    </w:p>
    <w:p w:rsidR="00266EB6" w:rsidRPr="009004C9" w:rsidRDefault="00FE51B3" w:rsidP="0050463F">
      <w:pPr>
        <w:tabs>
          <w:tab w:val="left" w:pos="490"/>
        </w:tabs>
        <w:spacing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  <w:r w:rsidR="00F57932" w:rsidRPr="009004C9">
        <w:rPr>
          <w:rFonts w:ascii="Times New Roman" w:hAnsi="Times New Roman"/>
          <w:b/>
          <w:sz w:val="28"/>
          <w:szCs w:val="28"/>
        </w:rPr>
        <w:br/>
      </w:r>
      <w:r w:rsidR="00417F88" w:rsidRPr="009004C9">
        <w:rPr>
          <w:rFonts w:ascii="Times New Roman" w:hAnsi="Times New Roman"/>
          <w:sz w:val="28"/>
          <w:szCs w:val="28"/>
        </w:rPr>
        <w:t>1</w:t>
      </w:r>
      <w:r w:rsidRPr="009004C9">
        <w:rPr>
          <w:rFonts w:ascii="Times New Roman" w:hAnsi="Times New Roman"/>
          <w:sz w:val="28"/>
          <w:szCs w:val="28"/>
        </w:rPr>
        <w:t>.</w:t>
      </w:r>
      <w:r w:rsidR="00417F88" w:rsidRPr="009004C9">
        <w:rPr>
          <w:rFonts w:ascii="Times New Roman" w:hAnsi="Times New Roman"/>
          <w:sz w:val="28"/>
          <w:szCs w:val="28"/>
        </w:rPr>
        <w:t xml:space="preserve"> Н.И. </w:t>
      </w:r>
      <w:r w:rsidRPr="009004C9">
        <w:rPr>
          <w:rFonts w:ascii="Times New Roman" w:hAnsi="Times New Roman"/>
          <w:sz w:val="28"/>
          <w:szCs w:val="28"/>
        </w:rPr>
        <w:t>Бойнова Творческие игры на уроках русского я</w:t>
      </w:r>
      <w:r w:rsidR="00D41ADD" w:rsidRPr="009004C9">
        <w:rPr>
          <w:rFonts w:ascii="Times New Roman" w:hAnsi="Times New Roman"/>
          <w:sz w:val="28"/>
          <w:szCs w:val="28"/>
        </w:rPr>
        <w:t>зыка // Начальная школа. 2005. –</w:t>
      </w:r>
      <w:r w:rsidRPr="009004C9">
        <w:rPr>
          <w:rFonts w:ascii="Times New Roman" w:hAnsi="Times New Roman"/>
          <w:sz w:val="28"/>
          <w:szCs w:val="28"/>
        </w:rPr>
        <w:t xml:space="preserve"> №10.</w:t>
      </w:r>
      <w:r w:rsidR="00F57932" w:rsidRPr="009004C9">
        <w:rPr>
          <w:rFonts w:ascii="Times New Roman" w:hAnsi="Times New Roman"/>
          <w:b/>
          <w:sz w:val="28"/>
          <w:szCs w:val="28"/>
        </w:rPr>
        <w:br/>
      </w:r>
      <w:r w:rsidR="00417F88" w:rsidRPr="009004C9">
        <w:rPr>
          <w:rFonts w:ascii="Times New Roman" w:hAnsi="Times New Roman"/>
          <w:sz w:val="28"/>
          <w:szCs w:val="28"/>
        </w:rPr>
        <w:t>2</w:t>
      </w:r>
      <w:r w:rsidRPr="009004C9">
        <w:rPr>
          <w:rFonts w:ascii="Times New Roman" w:hAnsi="Times New Roman"/>
          <w:sz w:val="28"/>
          <w:szCs w:val="28"/>
        </w:rPr>
        <w:t>.</w:t>
      </w:r>
      <w:r w:rsidR="00417F88" w:rsidRPr="009004C9">
        <w:rPr>
          <w:rFonts w:ascii="Times New Roman" w:hAnsi="Times New Roman"/>
          <w:sz w:val="28"/>
          <w:szCs w:val="28"/>
        </w:rPr>
        <w:t xml:space="preserve"> Л.В. </w:t>
      </w:r>
      <w:r w:rsidRPr="009004C9">
        <w:rPr>
          <w:rFonts w:ascii="Times New Roman" w:hAnsi="Times New Roman"/>
          <w:sz w:val="28"/>
          <w:szCs w:val="28"/>
        </w:rPr>
        <w:t>Пилипчук К урокам пи</w:t>
      </w:r>
      <w:r w:rsidR="00D41ADD" w:rsidRPr="009004C9">
        <w:rPr>
          <w:rFonts w:ascii="Times New Roman" w:hAnsi="Times New Roman"/>
          <w:sz w:val="28"/>
          <w:szCs w:val="28"/>
        </w:rPr>
        <w:t>сьма // Начальная школа. 2005. –</w:t>
      </w:r>
      <w:r w:rsidRPr="009004C9">
        <w:rPr>
          <w:rFonts w:ascii="Times New Roman" w:hAnsi="Times New Roman"/>
          <w:sz w:val="28"/>
          <w:szCs w:val="28"/>
        </w:rPr>
        <w:t xml:space="preserve"> №10.</w:t>
      </w:r>
      <w:r w:rsidR="00F57932" w:rsidRPr="009004C9">
        <w:rPr>
          <w:rFonts w:ascii="Times New Roman" w:hAnsi="Times New Roman"/>
          <w:b/>
          <w:sz w:val="28"/>
          <w:szCs w:val="28"/>
        </w:rPr>
        <w:br/>
      </w:r>
      <w:r w:rsidR="00417F88" w:rsidRPr="009004C9">
        <w:rPr>
          <w:rFonts w:ascii="Times New Roman" w:hAnsi="Times New Roman"/>
          <w:sz w:val="28"/>
          <w:szCs w:val="28"/>
        </w:rPr>
        <w:t>3</w:t>
      </w:r>
      <w:r w:rsidRPr="009004C9">
        <w:rPr>
          <w:rFonts w:ascii="Times New Roman" w:hAnsi="Times New Roman"/>
          <w:sz w:val="28"/>
          <w:szCs w:val="28"/>
        </w:rPr>
        <w:t>.</w:t>
      </w:r>
      <w:r w:rsidR="00417F88" w:rsidRPr="009004C9">
        <w:rPr>
          <w:rFonts w:ascii="Times New Roman" w:hAnsi="Times New Roman"/>
          <w:sz w:val="28"/>
          <w:szCs w:val="28"/>
        </w:rPr>
        <w:t xml:space="preserve"> В.П. </w:t>
      </w:r>
      <w:r w:rsidRPr="009004C9">
        <w:rPr>
          <w:rFonts w:ascii="Times New Roman" w:hAnsi="Times New Roman"/>
          <w:sz w:val="28"/>
          <w:szCs w:val="28"/>
        </w:rPr>
        <w:t>Рудакова Работа над ошибками – важное звено в системе обучения русскому я</w:t>
      </w:r>
      <w:r w:rsidR="00D41ADD" w:rsidRPr="009004C9">
        <w:rPr>
          <w:rFonts w:ascii="Times New Roman" w:hAnsi="Times New Roman"/>
          <w:sz w:val="28"/>
          <w:szCs w:val="28"/>
        </w:rPr>
        <w:t xml:space="preserve">зыку // Начальная школа. 2006. – </w:t>
      </w:r>
      <w:r w:rsidRPr="009004C9">
        <w:rPr>
          <w:rFonts w:ascii="Times New Roman" w:hAnsi="Times New Roman"/>
          <w:sz w:val="28"/>
          <w:szCs w:val="28"/>
        </w:rPr>
        <w:t xml:space="preserve">№6. </w:t>
      </w:r>
      <w:r w:rsidR="00F57932" w:rsidRPr="009004C9">
        <w:rPr>
          <w:rFonts w:ascii="Times New Roman" w:hAnsi="Times New Roman"/>
          <w:b/>
          <w:sz w:val="28"/>
          <w:szCs w:val="28"/>
        </w:rPr>
        <w:br/>
      </w:r>
      <w:r w:rsidR="00417F88" w:rsidRPr="009004C9">
        <w:rPr>
          <w:rFonts w:ascii="Times New Roman" w:hAnsi="Times New Roman"/>
          <w:sz w:val="28"/>
          <w:szCs w:val="28"/>
        </w:rPr>
        <w:t>4</w:t>
      </w:r>
      <w:r w:rsidRPr="009004C9">
        <w:rPr>
          <w:rFonts w:ascii="Times New Roman" w:hAnsi="Times New Roman"/>
          <w:sz w:val="28"/>
          <w:szCs w:val="28"/>
        </w:rPr>
        <w:t>.</w:t>
      </w:r>
      <w:r w:rsidR="00417F88" w:rsidRPr="009004C9">
        <w:rPr>
          <w:rFonts w:ascii="Times New Roman" w:hAnsi="Times New Roman"/>
          <w:sz w:val="28"/>
          <w:szCs w:val="28"/>
        </w:rPr>
        <w:t xml:space="preserve"> М. Г. </w:t>
      </w:r>
      <w:r w:rsidRPr="009004C9">
        <w:rPr>
          <w:rFonts w:ascii="Times New Roman" w:hAnsi="Times New Roman"/>
          <w:sz w:val="28"/>
          <w:szCs w:val="28"/>
        </w:rPr>
        <w:t>Тяжелова Приёмы личной заинтересованности школьников в изучении русского яз</w:t>
      </w:r>
      <w:r w:rsidR="00D41ADD" w:rsidRPr="009004C9">
        <w:rPr>
          <w:rFonts w:ascii="Times New Roman" w:hAnsi="Times New Roman"/>
          <w:sz w:val="28"/>
          <w:szCs w:val="28"/>
        </w:rPr>
        <w:t xml:space="preserve">ыка // Начальная школа. 2007. – </w:t>
      </w:r>
      <w:r w:rsidRPr="009004C9">
        <w:rPr>
          <w:rFonts w:ascii="Times New Roman" w:hAnsi="Times New Roman"/>
          <w:sz w:val="28"/>
          <w:szCs w:val="28"/>
        </w:rPr>
        <w:t>№11.</w:t>
      </w:r>
    </w:p>
    <w:p w:rsidR="00293168" w:rsidRPr="0050463F" w:rsidRDefault="00293168" w:rsidP="0050463F">
      <w:pPr>
        <w:pStyle w:val="a3"/>
        <w:spacing w:line="360" w:lineRule="auto"/>
        <w:ind w:left="462"/>
        <w:jc w:val="both"/>
        <w:rPr>
          <w:color w:val="000000"/>
        </w:rPr>
      </w:pPr>
      <w:r w:rsidRPr="0050463F">
        <w:rPr>
          <w:rFonts w:eastAsia="Calibri"/>
          <w:b/>
          <w:color w:val="000000"/>
        </w:rPr>
        <w:t xml:space="preserve">НОРМАТИВНО </w:t>
      </w:r>
      <w:r w:rsidRPr="0050463F">
        <w:rPr>
          <w:rFonts w:eastAsia="Calibri"/>
          <w:color w:val="000000"/>
        </w:rPr>
        <w:t xml:space="preserve">- </w:t>
      </w:r>
      <w:r w:rsidRPr="0050463F">
        <w:rPr>
          <w:rFonts w:eastAsia="Calibri"/>
          <w:b/>
          <w:color w:val="000000"/>
        </w:rPr>
        <w:t>ПРАВОВЫЕ ДОКУМЕНТЫ:</w:t>
      </w:r>
    </w:p>
    <w:p w:rsidR="00293168" w:rsidRPr="009004C9" w:rsidRDefault="00293168" w:rsidP="0050463F">
      <w:pPr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9004C9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9004C9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293168" w:rsidRPr="009004C9" w:rsidRDefault="00293168" w:rsidP="0050463F">
      <w:pPr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r w:rsidRPr="009004C9">
        <w:rPr>
          <w:rFonts w:ascii="Times New Roman" w:eastAsia="Calibri" w:hAnsi="Times New Roman"/>
          <w:spacing w:val="-9"/>
          <w:sz w:val="28"/>
          <w:szCs w:val="28"/>
        </w:rPr>
        <w:t xml:space="preserve">ОЗ </w:t>
      </w:r>
      <w:r w:rsidRPr="009004C9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293168" w:rsidRPr="009004C9" w:rsidRDefault="00293168" w:rsidP="0050463F">
      <w:pPr>
        <w:widowControl w:val="0"/>
        <w:numPr>
          <w:ilvl w:val="0"/>
          <w:numId w:val="7"/>
        </w:numPr>
        <w:shd w:val="clear" w:color="auto" w:fill="FFFFFF"/>
        <w:tabs>
          <w:tab w:val="left" w:pos="365"/>
          <w:tab w:val="left" w:pos="9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9004C9">
        <w:rPr>
          <w:rFonts w:ascii="Times New Roman" w:eastAsia="Calibri" w:hAnsi="Times New Roman"/>
          <w:spacing w:val="1"/>
          <w:sz w:val="28"/>
          <w:szCs w:val="28"/>
        </w:rPr>
        <w:t>(специальном образовании). (Принят государственной Думой 16 октября 2012г. № 273).</w:t>
      </w:r>
      <w:bookmarkStart w:id="0" w:name="_GoBack"/>
      <w:bookmarkEnd w:id="0"/>
    </w:p>
    <w:p w:rsidR="00293168" w:rsidRPr="009004C9" w:rsidRDefault="00293168" w:rsidP="0050463F">
      <w:pPr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293168" w:rsidRPr="009004C9" w:rsidRDefault="00293168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lastRenderedPageBreak/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D864A2" w:rsidRPr="009004C9" w:rsidRDefault="00293168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>Устав государственного казенного общеобразовательного учреждения Свердловской области «</w:t>
      </w:r>
      <w:r w:rsidR="0050463F">
        <w:rPr>
          <w:rFonts w:ascii="Times New Roman" w:hAnsi="Times New Roman"/>
          <w:sz w:val="28"/>
          <w:szCs w:val="28"/>
        </w:rPr>
        <w:t>Казаковская основная общеобразовательная школа</w:t>
      </w:r>
      <w:r w:rsidRPr="009004C9">
        <w:rPr>
          <w:rFonts w:ascii="Times New Roman" w:hAnsi="Times New Roman"/>
          <w:sz w:val="28"/>
          <w:szCs w:val="28"/>
        </w:rPr>
        <w:t>»,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D864A2" w:rsidRPr="009004C9" w:rsidRDefault="00293168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eastAsia="Calibri" w:hAnsi="Times New Roman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</w:t>
      </w:r>
      <w:r w:rsidR="0050463F">
        <w:rPr>
          <w:rFonts w:ascii="Times New Roman" w:eastAsia="Calibri" w:hAnsi="Times New Roman"/>
          <w:sz w:val="28"/>
          <w:szCs w:val="28"/>
        </w:rPr>
        <w:t>МКОУ «Казаковская основная общеобразовательная школа»</w:t>
      </w:r>
    </w:p>
    <w:p w:rsidR="00D864A2" w:rsidRPr="009004C9" w:rsidRDefault="00293168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pacing w:val="-2"/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использования в образовательном процессе в специальных (коррекционных) образовательных учреждениях  на  учебный  год;</w:t>
      </w:r>
    </w:p>
    <w:p w:rsidR="00D864A2" w:rsidRPr="009004C9" w:rsidRDefault="00D864A2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z w:val="28"/>
          <w:szCs w:val="28"/>
        </w:rPr>
        <w:t xml:space="preserve"> </w:t>
      </w:r>
      <w:r w:rsidR="00293168" w:rsidRPr="009004C9">
        <w:rPr>
          <w:rFonts w:ascii="Times New Roman" w:hAnsi="Times New Roman"/>
          <w:spacing w:val="-2"/>
          <w:sz w:val="28"/>
          <w:szCs w:val="28"/>
        </w:rPr>
        <w:t>Концепция духовно-нравственного развития и воспитания личности гражданина России;</w:t>
      </w:r>
    </w:p>
    <w:p w:rsidR="00D864A2" w:rsidRPr="009004C9" w:rsidRDefault="00D864A2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spacing w:val="-2"/>
          <w:sz w:val="28"/>
          <w:szCs w:val="28"/>
        </w:rPr>
        <w:t xml:space="preserve">  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Учебный </w:t>
      </w:r>
      <w:r w:rsidRPr="009004C9">
        <w:rPr>
          <w:rFonts w:ascii="Times New Roman" w:eastAsia="Calibri" w:hAnsi="Times New Roman"/>
          <w:sz w:val="28"/>
          <w:szCs w:val="28"/>
        </w:rPr>
        <w:t xml:space="preserve">  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план </w:t>
      </w:r>
      <w:r w:rsidRPr="009004C9">
        <w:rPr>
          <w:rFonts w:ascii="Times New Roman" w:eastAsia="Calibri" w:hAnsi="Times New Roman"/>
          <w:sz w:val="28"/>
          <w:szCs w:val="28"/>
        </w:rPr>
        <w:t xml:space="preserve">  </w:t>
      </w:r>
      <w:r w:rsidR="0069201E" w:rsidRPr="009004C9">
        <w:rPr>
          <w:rFonts w:ascii="Times New Roman" w:eastAsia="Calibri" w:hAnsi="Times New Roman"/>
          <w:sz w:val="28"/>
          <w:szCs w:val="28"/>
        </w:rPr>
        <w:t>201</w:t>
      </w:r>
      <w:r w:rsidR="0050463F">
        <w:rPr>
          <w:rFonts w:ascii="Times New Roman" w:eastAsia="Calibri" w:hAnsi="Times New Roman"/>
          <w:sz w:val="28"/>
          <w:szCs w:val="28"/>
        </w:rPr>
        <w:t>9</w:t>
      </w:r>
      <w:r w:rsidR="0069201E" w:rsidRPr="009004C9">
        <w:rPr>
          <w:rFonts w:ascii="Times New Roman" w:eastAsia="Calibri" w:hAnsi="Times New Roman"/>
          <w:sz w:val="28"/>
          <w:szCs w:val="28"/>
        </w:rPr>
        <w:t xml:space="preserve"> – 20</w:t>
      </w:r>
      <w:r w:rsidR="0050463F">
        <w:rPr>
          <w:rFonts w:ascii="Times New Roman" w:eastAsia="Calibri" w:hAnsi="Times New Roman"/>
          <w:sz w:val="28"/>
          <w:szCs w:val="28"/>
        </w:rPr>
        <w:t>20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 </w:t>
      </w:r>
      <w:r w:rsidRPr="009004C9">
        <w:rPr>
          <w:rFonts w:ascii="Times New Roman" w:eastAsia="Calibri" w:hAnsi="Times New Roman"/>
          <w:sz w:val="28"/>
          <w:szCs w:val="28"/>
        </w:rPr>
        <w:t xml:space="preserve">  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учебного </w:t>
      </w:r>
      <w:r w:rsidRPr="009004C9">
        <w:rPr>
          <w:rFonts w:ascii="Times New Roman" w:eastAsia="Calibri" w:hAnsi="Times New Roman"/>
          <w:sz w:val="28"/>
          <w:szCs w:val="28"/>
        </w:rPr>
        <w:t xml:space="preserve">  </w:t>
      </w:r>
      <w:r w:rsidR="00293168" w:rsidRPr="009004C9">
        <w:rPr>
          <w:rFonts w:ascii="Times New Roman" w:eastAsia="Calibri" w:hAnsi="Times New Roman"/>
          <w:sz w:val="28"/>
          <w:szCs w:val="28"/>
        </w:rPr>
        <w:t>года.</w:t>
      </w:r>
      <w:r w:rsidR="00293168" w:rsidRPr="009004C9">
        <w:rPr>
          <w:rFonts w:ascii="Times New Roman" w:eastAsia="Calibri" w:hAnsi="Times New Roman"/>
        </w:rPr>
        <w:t xml:space="preserve"> </w:t>
      </w:r>
    </w:p>
    <w:p w:rsidR="00D864A2" w:rsidRPr="009004C9" w:rsidRDefault="00D864A2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eastAsia="Calibri" w:hAnsi="Times New Roman"/>
        </w:rPr>
        <w:t xml:space="preserve">   </w:t>
      </w:r>
      <w:r w:rsidR="00293168" w:rsidRPr="009004C9">
        <w:rPr>
          <w:rFonts w:ascii="Times New Roman" w:eastAsia="Calibri" w:hAnsi="Times New Roman"/>
          <w:sz w:val="28"/>
          <w:szCs w:val="28"/>
        </w:rPr>
        <w:t>Годовой</w:t>
      </w:r>
      <w:r w:rsidR="0069201E" w:rsidRPr="009004C9">
        <w:rPr>
          <w:rFonts w:ascii="Times New Roman" w:eastAsia="Calibri" w:hAnsi="Times New Roman"/>
          <w:sz w:val="28"/>
          <w:szCs w:val="28"/>
        </w:rPr>
        <w:t xml:space="preserve"> учебный календарный график 20</w:t>
      </w:r>
      <w:r w:rsidR="0050463F">
        <w:rPr>
          <w:rFonts w:ascii="Times New Roman" w:eastAsia="Calibri" w:hAnsi="Times New Roman"/>
          <w:sz w:val="28"/>
          <w:szCs w:val="28"/>
        </w:rPr>
        <w:t>19</w:t>
      </w:r>
      <w:r w:rsidR="0069201E" w:rsidRPr="009004C9">
        <w:rPr>
          <w:rFonts w:ascii="Times New Roman" w:eastAsia="Calibri" w:hAnsi="Times New Roman"/>
          <w:sz w:val="28"/>
          <w:szCs w:val="28"/>
        </w:rPr>
        <w:t xml:space="preserve"> – 20</w:t>
      </w:r>
      <w:r w:rsidR="0050463F">
        <w:rPr>
          <w:rFonts w:ascii="Times New Roman" w:eastAsia="Calibri" w:hAnsi="Times New Roman"/>
          <w:sz w:val="28"/>
          <w:szCs w:val="28"/>
        </w:rPr>
        <w:t>20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 учебного года.</w:t>
      </w:r>
    </w:p>
    <w:p w:rsidR="00417F88" w:rsidRPr="009004C9" w:rsidRDefault="00D864A2" w:rsidP="0050463F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eastAsia="Calibri" w:hAnsi="Times New Roman"/>
        </w:rPr>
        <w:t xml:space="preserve">   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Расписание уроков </w:t>
      </w:r>
      <w:r w:rsidR="0050463F">
        <w:rPr>
          <w:rFonts w:ascii="Times New Roman" w:eastAsia="Calibri" w:hAnsi="Times New Roman"/>
          <w:sz w:val="28"/>
          <w:szCs w:val="28"/>
        </w:rPr>
        <w:t>МКОУ «Казаковская основная общеобразовательная школа»</w:t>
      </w:r>
      <w:r w:rsidR="0069201E" w:rsidRPr="009004C9">
        <w:rPr>
          <w:rFonts w:ascii="Times New Roman" w:eastAsia="Calibri" w:hAnsi="Times New Roman"/>
          <w:sz w:val="28"/>
          <w:szCs w:val="28"/>
        </w:rPr>
        <w:t xml:space="preserve"> 201</w:t>
      </w:r>
      <w:r w:rsidR="0050463F">
        <w:rPr>
          <w:rFonts w:ascii="Times New Roman" w:eastAsia="Calibri" w:hAnsi="Times New Roman"/>
          <w:sz w:val="28"/>
          <w:szCs w:val="28"/>
        </w:rPr>
        <w:t>9</w:t>
      </w:r>
      <w:r w:rsidR="0069201E" w:rsidRPr="009004C9">
        <w:rPr>
          <w:rFonts w:ascii="Times New Roman" w:eastAsia="Calibri" w:hAnsi="Times New Roman"/>
          <w:sz w:val="28"/>
          <w:szCs w:val="28"/>
        </w:rPr>
        <w:t xml:space="preserve"> – 20</w:t>
      </w:r>
      <w:r w:rsidR="0050463F">
        <w:rPr>
          <w:rFonts w:ascii="Times New Roman" w:eastAsia="Calibri" w:hAnsi="Times New Roman"/>
          <w:sz w:val="28"/>
          <w:szCs w:val="28"/>
        </w:rPr>
        <w:t>20</w:t>
      </w:r>
      <w:r w:rsidR="00293168" w:rsidRPr="009004C9">
        <w:rPr>
          <w:rFonts w:ascii="Times New Roman" w:eastAsia="Calibri" w:hAnsi="Times New Roman"/>
          <w:sz w:val="28"/>
          <w:szCs w:val="28"/>
        </w:rPr>
        <w:t xml:space="preserve"> учебного года.</w:t>
      </w:r>
    </w:p>
    <w:p w:rsidR="00216CEC" w:rsidRPr="009004C9" w:rsidRDefault="00216CEC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</w:p>
    <w:p w:rsidR="00293168" w:rsidRPr="009004C9" w:rsidRDefault="00293168" w:rsidP="0050463F">
      <w:pPr>
        <w:widowControl w:val="0"/>
        <w:shd w:val="clear" w:color="auto" w:fill="FFFFFF"/>
        <w:tabs>
          <w:tab w:val="left" w:pos="360"/>
          <w:tab w:val="left" w:pos="418"/>
          <w:tab w:val="left" w:pos="490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9004C9">
        <w:rPr>
          <w:rFonts w:ascii="Times New Roman" w:hAnsi="Times New Roman"/>
          <w:b/>
          <w:sz w:val="28"/>
          <w:szCs w:val="28"/>
        </w:rPr>
        <w:t>Дидактический материал:</w:t>
      </w:r>
    </w:p>
    <w:p w:rsidR="00FE6494" w:rsidRPr="009004C9" w:rsidRDefault="00293168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Печатные пособия: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наборы картинной азбуки; наборы предметных картинок; наборы сюжетных картинок по отдельным темам; различные виды словарей;</w:t>
      </w:r>
      <w:r w:rsidRPr="009004C9">
        <w:rPr>
          <w:rFonts w:ascii="Times New Roman" w:hAnsi="Times New Roman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</w:rPr>
        <w:t>наборы сюжетных картинок в соответствии с тематикой изучаемых произведений; портреты поэтов и писателей; детские книги разного типа из круга детского чтения</w:t>
      </w:r>
      <w:r w:rsidR="00FE6494" w:rsidRPr="009004C9">
        <w:rPr>
          <w:rFonts w:ascii="Times New Roman" w:hAnsi="Times New Roman"/>
          <w:color w:val="000000"/>
          <w:sz w:val="28"/>
          <w:szCs w:val="28"/>
        </w:rPr>
        <w:t>.</w:t>
      </w:r>
    </w:p>
    <w:p w:rsidR="00293168" w:rsidRPr="009004C9" w:rsidRDefault="00FE6494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lastRenderedPageBreak/>
        <w:t>У</w:t>
      </w:r>
      <w:r w:rsidR="00293168" w:rsidRPr="009004C9">
        <w:rPr>
          <w:rFonts w:ascii="Times New Roman" w:hAnsi="Times New Roman"/>
          <w:b/>
          <w:color w:val="000000"/>
          <w:sz w:val="28"/>
          <w:szCs w:val="28"/>
        </w:rPr>
        <w:t>чебно-практическое оборудование:</w:t>
      </w:r>
    </w:p>
    <w:p w:rsidR="00293168" w:rsidRPr="009004C9" w:rsidRDefault="00293168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color w:val="000000"/>
          <w:sz w:val="28"/>
          <w:szCs w:val="28"/>
        </w:rPr>
        <w:t>комплекты для обучения грамоте (наборное полотно, разрезная азбука (общеклассная и индивидуальная, образцы начертания рукописных букв); опорные таблицы по отдельным изучаемым темам; схемы; дидактический раздаточный материал (карточки с заданиями)</w:t>
      </w:r>
      <w:r w:rsidR="00FE6494" w:rsidRPr="009004C9">
        <w:rPr>
          <w:rFonts w:ascii="Times New Roman" w:hAnsi="Times New Roman"/>
          <w:color w:val="000000"/>
          <w:sz w:val="28"/>
          <w:szCs w:val="28"/>
        </w:rPr>
        <w:t>.</w:t>
      </w:r>
    </w:p>
    <w:p w:rsidR="00293168" w:rsidRPr="009004C9" w:rsidRDefault="00FE51B3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 w:rsidR="00432785" w:rsidRPr="009004C9">
        <w:rPr>
          <w:rFonts w:ascii="Times New Roman" w:hAnsi="Times New Roman"/>
          <w:b/>
          <w:color w:val="000000"/>
          <w:sz w:val="28"/>
          <w:szCs w:val="28"/>
        </w:rPr>
        <w:t>:</w:t>
      </w:r>
      <w:r w:rsidR="00432785" w:rsidRPr="009004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ноутбук, интерактивная доска, телевизор; экранно-звуковые пособия (презентации, мультфильмы).</w:t>
      </w:r>
    </w:p>
    <w:p w:rsidR="00FE51B3" w:rsidRPr="009004C9" w:rsidRDefault="00FE51B3" w:rsidP="0050463F">
      <w:pPr>
        <w:tabs>
          <w:tab w:val="left" w:pos="490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004C9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Pr="009004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04C9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9004C9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9004C9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9004C9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9004C9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9004C9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9004C9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9004C9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Pr="009004C9">
          <w:rPr>
            <w:rStyle w:val="a4"/>
            <w:rFonts w:ascii="Times New Roman" w:hAnsi="Times New Roman"/>
            <w:color w:val="auto"/>
            <w:sz w:val="28"/>
            <w:szCs w:val="28"/>
          </w:rPr>
          <w:t>http://www.myshared.ru/</w:t>
        </w:r>
      </w:hyperlink>
      <w:r w:rsidRPr="009004C9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9004C9">
          <w:rPr>
            <w:rStyle w:val="a4"/>
            <w:rFonts w:ascii="Times New Roman" w:hAnsi="Times New Roman"/>
            <w:color w:val="auto"/>
            <w:sz w:val="28"/>
            <w:szCs w:val="28"/>
          </w:rPr>
          <w:t>http://school-collection.edu</w:t>
        </w:r>
      </w:hyperlink>
      <w:r w:rsidRPr="009004C9">
        <w:rPr>
          <w:rFonts w:ascii="Times New Roman" w:hAnsi="Times New Roman"/>
          <w:sz w:val="28"/>
          <w:szCs w:val="28"/>
        </w:rPr>
        <w:t>.</w:t>
      </w:r>
    </w:p>
    <w:p w:rsidR="00FE51B3" w:rsidRPr="009004C9" w:rsidRDefault="00FE51B3" w:rsidP="0050463F">
      <w:pPr>
        <w:tabs>
          <w:tab w:val="left" w:pos="490"/>
        </w:tabs>
        <w:spacing w:line="360" w:lineRule="auto"/>
        <w:ind w:firstLine="39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A6B4B" w:rsidRPr="009004C9" w:rsidRDefault="00CA6B4B" w:rsidP="0050463F">
      <w:pPr>
        <w:tabs>
          <w:tab w:val="left" w:pos="490"/>
        </w:tabs>
        <w:spacing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80412D" w:rsidRPr="009004C9" w:rsidRDefault="0080412D" w:rsidP="0050463F">
      <w:pPr>
        <w:tabs>
          <w:tab w:val="left" w:pos="490"/>
        </w:tabs>
        <w:ind w:firstLine="397"/>
        <w:jc w:val="both"/>
        <w:rPr>
          <w:rFonts w:ascii="Times New Roman" w:hAnsi="Times New Roman"/>
        </w:rPr>
      </w:pPr>
    </w:p>
    <w:sectPr w:rsidR="0080412D" w:rsidRPr="009004C9" w:rsidSect="0050463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398" w:rsidRDefault="00194398" w:rsidP="0050463F">
      <w:pPr>
        <w:spacing w:after="0" w:line="240" w:lineRule="auto"/>
      </w:pPr>
      <w:r>
        <w:separator/>
      </w:r>
    </w:p>
  </w:endnote>
  <w:endnote w:type="continuationSeparator" w:id="1">
    <w:p w:rsidR="00194398" w:rsidRDefault="00194398" w:rsidP="00504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398" w:rsidRDefault="00194398" w:rsidP="0050463F">
      <w:pPr>
        <w:spacing w:after="0" w:line="240" w:lineRule="auto"/>
      </w:pPr>
      <w:r>
        <w:separator/>
      </w:r>
    </w:p>
  </w:footnote>
  <w:footnote w:type="continuationSeparator" w:id="1">
    <w:p w:rsidR="00194398" w:rsidRDefault="00194398" w:rsidP="00504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F82"/>
    <w:multiLevelType w:val="multilevel"/>
    <w:tmpl w:val="9470200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</w:rPr>
    </w:lvl>
  </w:abstractNum>
  <w:abstractNum w:abstractNumId="1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2">
    <w:nsid w:val="1C77268E"/>
    <w:multiLevelType w:val="hybridMultilevel"/>
    <w:tmpl w:val="E5E05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EAFF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4">
    <w:nsid w:val="396E766D"/>
    <w:multiLevelType w:val="hybridMultilevel"/>
    <w:tmpl w:val="EA847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01280"/>
    <w:multiLevelType w:val="hybridMultilevel"/>
    <w:tmpl w:val="C0A8A650"/>
    <w:lvl w:ilvl="0" w:tplc="BA04A10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171717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494687"/>
    <w:multiLevelType w:val="hybridMultilevel"/>
    <w:tmpl w:val="F8A8D5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63E93774"/>
    <w:multiLevelType w:val="hybridMultilevel"/>
    <w:tmpl w:val="5E4E73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591030"/>
    <w:multiLevelType w:val="hybridMultilevel"/>
    <w:tmpl w:val="47DEA204"/>
    <w:lvl w:ilvl="0" w:tplc="F6269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14DD"/>
    <w:rsid w:val="00032E93"/>
    <w:rsid w:val="0007477D"/>
    <w:rsid w:val="00131995"/>
    <w:rsid w:val="00152E23"/>
    <w:rsid w:val="00194398"/>
    <w:rsid w:val="00197D5D"/>
    <w:rsid w:val="001A6C5F"/>
    <w:rsid w:val="001D038B"/>
    <w:rsid w:val="00216CEC"/>
    <w:rsid w:val="002264B7"/>
    <w:rsid w:val="00253AE3"/>
    <w:rsid w:val="00264CD9"/>
    <w:rsid w:val="00266EB6"/>
    <w:rsid w:val="002704C1"/>
    <w:rsid w:val="00293168"/>
    <w:rsid w:val="00295CF2"/>
    <w:rsid w:val="002E2250"/>
    <w:rsid w:val="002E7B3A"/>
    <w:rsid w:val="00361A02"/>
    <w:rsid w:val="00392CAC"/>
    <w:rsid w:val="003B6AB4"/>
    <w:rsid w:val="003C42B5"/>
    <w:rsid w:val="003D3C43"/>
    <w:rsid w:val="00417F88"/>
    <w:rsid w:val="00432785"/>
    <w:rsid w:val="004774F5"/>
    <w:rsid w:val="004A12A1"/>
    <w:rsid w:val="004C1EC1"/>
    <w:rsid w:val="004F2545"/>
    <w:rsid w:val="0050463F"/>
    <w:rsid w:val="00610F2B"/>
    <w:rsid w:val="00632758"/>
    <w:rsid w:val="0069201E"/>
    <w:rsid w:val="006A326A"/>
    <w:rsid w:val="006B0272"/>
    <w:rsid w:val="006C06F2"/>
    <w:rsid w:val="006D7BDE"/>
    <w:rsid w:val="00724678"/>
    <w:rsid w:val="00727C97"/>
    <w:rsid w:val="007476C2"/>
    <w:rsid w:val="00755E24"/>
    <w:rsid w:val="00781282"/>
    <w:rsid w:val="007814DD"/>
    <w:rsid w:val="007D78D7"/>
    <w:rsid w:val="0080412D"/>
    <w:rsid w:val="008147F4"/>
    <w:rsid w:val="008525C0"/>
    <w:rsid w:val="008A76EF"/>
    <w:rsid w:val="008E2BCA"/>
    <w:rsid w:val="008E3247"/>
    <w:rsid w:val="009004C9"/>
    <w:rsid w:val="00901928"/>
    <w:rsid w:val="00935B46"/>
    <w:rsid w:val="00936887"/>
    <w:rsid w:val="00951E1C"/>
    <w:rsid w:val="009966B9"/>
    <w:rsid w:val="009D4AF4"/>
    <w:rsid w:val="009F3D20"/>
    <w:rsid w:val="00A00192"/>
    <w:rsid w:val="00A13C5A"/>
    <w:rsid w:val="00A45F8D"/>
    <w:rsid w:val="00AA42DE"/>
    <w:rsid w:val="00AB3D35"/>
    <w:rsid w:val="00AF5F19"/>
    <w:rsid w:val="00B0527F"/>
    <w:rsid w:val="00B32251"/>
    <w:rsid w:val="00B85FDC"/>
    <w:rsid w:val="00BA1FBF"/>
    <w:rsid w:val="00BD0E23"/>
    <w:rsid w:val="00BF611E"/>
    <w:rsid w:val="00C031DA"/>
    <w:rsid w:val="00C75169"/>
    <w:rsid w:val="00C97B1F"/>
    <w:rsid w:val="00CA6B4B"/>
    <w:rsid w:val="00D2292E"/>
    <w:rsid w:val="00D32AE8"/>
    <w:rsid w:val="00D41ADD"/>
    <w:rsid w:val="00D63E1A"/>
    <w:rsid w:val="00D864A2"/>
    <w:rsid w:val="00DA7DDF"/>
    <w:rsid w:val="00DC2091"/>
    <w:rsid w:val="00DD3EA4"/>
    <w:rsid w:val="00E11B3A"/>
    <w:rsid w:val="00E20F2C"/>
    <w:rsid w:val="00E228D4"/>
    <w:rsid w:val="00E5491B"/>
    <w:rsid w:val="00F37D5B"/>
    <w:rsid w:val="00F57932"/>
    <w:rsid w:val="00F60991"/>
    <w:rsid w:val="00F87FCD"/>
    <w:rsid w:val="00FE51B3"/>
    <w:rsid w:val="00FE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D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814D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814DD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7814DD"/>
  </w:style>
  <w:style w:type="character" w:customStyle="1" w:styleId="apple-converted-space">
    <w:name w:val="apple-converted-space"/>
    <w:basedOn w:val="a0"/>
    <w:rsid w:val="007814DD"/>
  </w:style>
  <w:style w:type="character" w:styleId="a4">
    <w:name w:val="Hyperlink"/>
    <w:basedOn w:val="a0"/>
    <w:uiPriority w:val="99"/>
    <w:unhideWhenUsed/>
    <w:rsid w:val="007814DD"/>
    <w:rPr>
      <w:color w:val="0000FF"/>
      <w:u w:val="single"/>
    </w:rPr>
  </w:style>
  <w:style w:type="paragraph" w:styleId="a5">
    <w:name w:val="Normal (Web)"/>
    <w:basedOn w:val="a"/>
    <w:unhideWhenUsed/>
    <w:rsid w:val="007814DD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7814DD"/>
    <w:pPr>
      <w:ind w:left="720"/>
    </w:pPr>
    <w:rPr>
      <w:rFonts w:cs="Calibri"/>
      <w:lang w:eastAsia="en-US"/>
    </w:rPr>
  </w:style>
  <w:style w:type="paragraph" w:styleId="a6">
    <w:name w:val="Body Text"/>
    <w:basedOn w:val="a"/>
    <w:link w:val="a7"/>
    <w:qFormat/>
    <w:rsid w:val="006D7BDE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6D7BDE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8">
    <w:name w:val="No Spacing"/>
    <w:uiPriority w:val="1"/>
    <w:qFormat/>
    <w:rsid w:val="00F37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04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0463F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04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463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" TargetMode="External"/><Relationship Id="rId14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AF17A-D134-40E8-8434-1AD9CC6D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4327</Words>
  <Characters>24666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60</cp:revision>
  <cp:lastPrinted>2019-09-17T18:52:00Z</cp:lastPrinted>
  <dcterms:created xsi:type="dcterms:W3CDTF">2016-07-29T17:30:00Z</dcterms:created>
  <dcterms:modified xsi:type="dcterms:W3CDTF">2019-09-17T18:52:00Z</dcterms:modified>
</cp:coreProperties>
</file>